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0F6529" w:rsidR="00A43291" w:rsidP="00A43291" w:rsidRDefault="00A43291" w14:paraId="19F9648C" w14:textId="43B255A5">
      <w:pPr>
        <w:rPr>
          <w:rFonts w:ascii="Century Gothic" w:hAnsi="Century Gothic" w:eastAsia="Times New Roman"/>
        </w:rPr>
      </w:pPr>
      <w:r w:rsidRPr="000F6529">
        <w:rPr>
          <w:rFonts w:ascii="Century Gothic" w:hAnsi="Century Gothic"/>
          <w:noProof/>
        </w:rPr>
        <w:drawing>
          <wp:anchor distT="0" distB="0" distL="114300" distR="114300" simplePos="0" relativeHeight="251658241" behindDoc="0" locked="0" layoutInCell="1" allowOverlap="1" wp14:anchorId="517E6EB5" wp14:editId="5265B5CD">
            <wp:simplePos x="0" y="0"/>
            <wp:positionH relativeFrom="column">
              <wp:posOffset>4876800</wp:posOffset>
            </wp:positionH>
            <wp:positionV relativeFrom="paragraph">
              <wp:posOffset>-172720</wp:posOffset>
            </wp:positionV>
            <wp:extent cx="1117600" cy="670560"/>
            <wp:effectExtent l="0" t="0" r="0" b="0"/>
            <wp:wrapNone/>
            <wp:docPr id="2" name="Picture 2" descr="Think Two Steps Ahead over image of person walking do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TS Inititave Logos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6529">
        <w:rPr>
          <w:rFonts w:ascii="Century Gothic" w:hAnsi="Century Gothic"/>
          <w:noProof/>
        </w:rPr>
        <w:drawing>
          <wp:anchor distT="0" distB="0" distL="114300" distR="114300" simplePos="0" relativeHeight="251658240" behindDoc="0" locked="0" layoutInCell="1" allowOverlap="1" wp14:anchorId="0CFC73B6" wp14:editId="3D962DE0">
            <wp:simplePos x="0" y="0"/>
            <wp:positionH relativeFrom="column">
              <wp:posOffset>4089400</wp:posOffset>
            </wp:positionH>
            <wp:positionV relativeFrom="paragraph">
              <wp:posOffset>-173990</wp:posOffset>
            </wp:positionV>
            <wp:extent cx="787400" cy="643786"/>
            <wp:effectExtent l="0" t="0" r="0" b="0"/>
            <wp:wrapNone/>
            <wp:docPr id="3" name="Picture 3" descr="California Office of Traffic Safe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TS Logo Color New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643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entury Gothic" w:hAnsi="Century Gothic" w:eastAsia="Times New Roman"/>
          <w:highlight w:val="yellow"/>
        </w:rPr>
        <w:id w:val="-980302629"/>
        <w:placeholder>
          <w:docPart w:val="DefaultPlaceholder_-1854013440"/>
        </w:placeholder>
      </w:sdtPr>
      <w:sdtEndPr>
        <w:rPr>
          <w:rFonts w:ascii="Century Gothic" w:hAnsi="Century Gothic" w:eastAsia="Times New Roman"/>
          <w:highlight w:val="yellow"/>
        </w:rPr>
      </w:sdtEndPr>
      <w:sdtContent>
        <w:p w:rsidRPr="000F6529" w:rsidR="00F91B18" w:rsidP="00A43291" w:rsidRDefault="00A43291" w14:paraId="44FB94C0" w14:textId="032D34E2">
          <w:pPr>
            <w:rPr>
              <w:rFonts w:ascii="Century Gothic" w:hAnsi="Century Gothic" w:eastAsia="Times New Roman"/>
            </w:rPr>
          </w:pPr>
          <w:r w:rsidRPr="000F6529">
            <w:rPr>
              <w:rFonts w:ascii="Century Gothic" w:hAnsi="Century Gothic" w:eastAsia="Times New Roman"/>
              <w:highlight w:val="yellow"/>
            </w:rPr>
            <w:t>Add Agency Logo</w:t>
          </w:r>
          <w:r w:rsidRPr="000F6529">
            <w:rPr>
              <w:rFonts w:ascii="Century Gothic" w:hAnsi="Century Gothic" w:eastAsia="Times New Roman"/>
            </w:rPr>
            <w:t xml:space="preserve"> </w:t>
          </w:r>
        </w:p>
      </w:sdtContent>
    </w:sdt>
    <w:p w:rsidRPr="000F6529" w:rsidR="00F91B18" w:rsidP="00F91B18" w:rsidRDefault="00384ACC" w14:paraId="07AAEDE2" w14:textId="18B72462">
      <w:pPr>
        <w:jc w:val="right"/>
        <w:rPr>
          <w:rFonts w:ascii="Century Gothic" w:hAnsi="Century Gothic" w:eastAsia="Times New Roman"/>
          <w:b/>
        </w:rPr>
      </w:pPr>
      <w:r w:rsidRPr="000F6529">
        <w:rPr>
          <w:rFonts w:ascii="Century Gothic" w:hAnsi="Century Gothic" w:eastAsia="Times New Roman"/>
        </w:rPr>
        <w:tab/>
      </w:r>
      <w:r w:rsidRPr="000F6529">
        <w:rPr>
          <w:rFonts w:ascii="Century Gothic" w:hAnsi="Century Gothic" w:eastAsia="Times New Roman"/>
        </w:rPr>
        <w:tab/>
      </w:r>
      <w:r w:rsidRPr="000F6529">
        <w:rPr>
          <w:rFonts w:ascii="Century Gothic" w:hAnsi="Century Gothic" w:eastAsia="Times New Roman"/>
        </w:rPr>
        <w:tab/>
      </w:r>
    </w:p>
    <w:p w:rsidRPr="000F6529" w:rsidR="00F91B18" w:rsidP="00F91B18" w:rsidRDefault="00F91B18" w14:paraId="2ACFDD9B" w14:textId="75EF83C1">
      <w:pPr>
        <w:rPr>
          <w:rFonts w:ascii="Century Gothic" w:hAnsi="Century Gothic"/>
        </w:rPr>
      </w:pPr>
      <w:r w:rsidRPr="51125BC8">
        <w:rPr>
          <w:rFonts w:ascii="Century Gothic" w:hAnsi="Century Gothic"/>
          <w:b/>
          <w:bCs/>
        </w:rPr>
        <w:t>FOR IMMEDIATE RELEASE</w:t>
      </w:r>
      <w:r w:rsidRPr="51125BC8">
        <w:rPr>
          <w:rFonts w:ascii="Century Gothic" w:hAnsi="Century Gothic"/>
        </w:rPr>
        <w:t xml:space="preserve">                                                  </w:t>
      </w:r>
      <w:r w:rsidRPr="51125BC8" w:rsidR="0327C8F2">
        <w:rPr>
          <w:rFonts w:ascii="Century Gothic" w:hAnsi="Century Gothic"/>
        </w:rPr>
        <w:t xml:space="preserve">                        </w:t>
      </w:r>
      <w:sdt>
        <w:sdtPr>
          <w:rPr>
            <w:rFonts w:ascii="Century Gothic" w:hAnsi="Century Gothic"/>
          </w:rPr>
          <w:id w:val="-583614814"/>
          <w:placeholder>
            <w:docPart w:val="DefaultPlaceholder_-1854013440"/>
          </w:placeholder>
        </w:sdtPr>
        <w:sdtEndPr>
          <w:rPr>
            <w:highlight w:val="yellow"/>
          </w:rPr>
        </w:sdtEndPr>
        <w:sdtContent>
          <w:r w:rsidRPr="51125BC8">
            <w:rPr>
              <w:rFonts w:ascii="Century Gothic" w:hAnsi="Century Gothic"/>
              <w:highlight w:val="yellow"/>
            </w:rPr>
            <w:t>Enter Month and Day</w:t>
          </w:r>
        </w:sdtContent>
      </w:sdt>
      <w:r w:rsidRPr="51125BC8">
        <w:rPr>
          <w:rFonts w:ascii="Century Gothic" w:hAnsi="Century Gothic"/>
        </w:rPr>
        <w:t>, 20</w:t>
      </w:r>
      <w:r w:rsidRPr="51125BC8" w:rsidR="007E76BD">
        <w:rPr>
          <w:rFonts w:ascii="Century Gothic" w:hAnsi="Century Gothic"/>
        </w:rPr>
        <w:t>2</w:t>
      </w:r>
      <w:r w:rsidRPr="51125BC8" w:rsidR="5A7FA2A8">
        <w:rPr>
          <w:rFonts w:ascii="Century Gothic" w:hAnsi="Century Gothic"/>
        </w:rPr>
        <w:t>6</w:t>
      </w:r>
    </w:p>
    <w:sdt>
      <w:sdtPr>
        <w:rPr>
          <w:rFonts w:ascii="Century Gothic" w:hAnsi="Century Gothic"/>
          <w:highlight w:val="yellow"/>
        </w:rPr>
        <w:id w:val="1258717115"/>
        <w:placeholder>
          <w:docPart w:val="DefaultPlaceholder_-1854013440"/>
        </w:placeholder>
      </w:sdtPr>
      <w:sdtEndPr>
        <w:rPr>
          <w:rFonts w:ascii="Century Gothic" w:hAnsi="Century Gothic"/>
          <w:highlight w:val="yellow"/>
        </w:rPr>
      </w:sdtEndPr>
      <w:sdtContent>
        <w:p w:rsidRPr="000F6529" w:rsidR="00F91B18" w:rsidP="00F91B18" w:rsidRDefault="00F91B18" w14:paraId="03754F4A" w14:textId="3B757E85">
          <w:pPr>
            <w:rPr>
              <w:rFonts w:ascii="Century Gothic" w:hAnsi="Century Gothic"/>
            </w:rPr>
          </w:pPr>
          <w:r w:rsidRPr="000F6529">
            <w:rPr>
              <w:rFonts w:ascii="Century Gothic" w:hAnsi="Century Gothic"/>
              <w:highlight w:val="yellow"/>
            </w:rPr>
            <w:t>Enter Name, Phone Number and Email Address</w:t>
          </w:r>
        </w:p>
      </w:sdtContent>
    </w:sdt>
    <w:p w:rsidRPr="000F6529" w:rsidR="00F91B18" w:rsidP="00384ACC" w:rsidRDefault="00F91B18" w14:paraId="2BD6CF3A" w14:textId="77777777">
      <w:pPr>
        <w:rPr>
          <w:rFonts w:ascii="Century Gothic" w:hAnsi="Century Gothic" w:eastAsia="Times New Roman"/>
          <w:b/>
        </w:rPr>
      </w:pPr>
    </w:p>
    <w:p w:rsidR="00C6086B" w:rsidP="00C6086B" w:rsidRDefault="00182E1E" w14:paraId="1247C46B" w14:textId="14A11FA1">
      <w:pPr>
        <w:jc w:val="center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October is National Pedestrian Safety Month</w:t>
      </w:r>
    </w:p>
    <w:p w:rsidRPr="003333E6" w:rsidR="003333E6" w:rsidP="51125BC8" w:rsidRDefault="00182E1E" w14:paraId="69B80CE3" w14:textId="2C293A70">
      <w:pPr>
        <w:jc w:val="center"/>
        <w:rPr>
          <w:rFonts w:ascii="Century Gothic" w:hAnsi="Century Gothic"/>
          <w:i/>
          <w:iCs/>
          <w:sz w:val="22"/>
          <w:szCs w:val="22"/>
        </w:rPr>
      </w:pPr>
      <w:r w:rsidRPr="51125BC8">
        <w:rPr>
          <w:rFonts w:ascii="Century Gothic" w:hAnsi="Century Gothic"/>
          <w:i/>
          <w:iCs/>
          <w:sz w:val="22"/>
          <w:szCs w:val="22"/>
        </w:rPr>
        <w:t>Drivers are urged to slow down and be alert for pe</w:t>
      </w:r>
      <w:r w:rsidRPr="51125BC8" w:rsidR="7AD2024F">
        <w:rPr>
          <w:rFonts w:ascii="Century Gothic" w:hAnsi="Century Gothic"/>
          <w:i/>
          <w:iCs/>
          <w:sz w:val="22"/>
          <w:szCs w:val="22"/>
        </w:rPr>
        <w:t>ople walking</w:t>
      </w:r>
    </w:p>
    <w:p w:rsidRPr="00C6086B" w:rsidR="00384ACC" w:rsidP="00384ACC" w:rsidRDefault="00C6086B" w14:paraId="17869EF5" w14:textId="0E5E4CE6">
      <w:pPr>
        <w:rPr>
          <w:rFonts w:ascii="Century Gothic" w:hAnsi="Century Gothic"/>
        </w:rPr>
      </w:pPr>
      <w:r w:rsidRPr="00631621">
        <w:rPr>
          <w:rFonts w:ascii="Century Gothic" w:hAnsi="Century Gothic"/>
        </w:rPr>
        <w:t> </w:t>
      </w:r>
    </w:p>
    <w:p w:rsidR="006C3E58" w:rsidP="00384ACC" w:rsidRDefault="00EE1D77" w14:paraId="37E2CF2C" w14:textId="1B9BF2B0">
      <w:pPr>
        <w:rPr>
          <w:rFonts w:ascii="Century Gothic" w:hAnsi="Century Gothic"/>
        </w:rPr>
      </w:pPr>
      <w:sdt>
        <w:sdtPr>
          <w:id w:val="1603140751"/>
          <w:placeholder>
            <w:docPart w:val="DefaultPlaceholder_-1854013440"/>
          </w:placeholder>
          <w:rPr>
            <w:rFonts w:ascii="Century Gothic" w:hAnsi="Century Gothic"/>
            <w:highlight w:val="yellow"/>
          </w:rPr>
        </w:sdtPr>
        <w:sdtContent>
          <w:r w:rsidRPr="01B915B4" w:rsidR="00CB2B3D">
            <w:rPr>
              <w:rFonts w:ascii="Century Gothic" w:hAnsi="Century Gothic"/>
              <w:highlight w:val="yellow"/>
            </w:rPr>
            <w:t>Enter Your City</w:t>
          </w:r>
          <w:r w:rsidRPr="01B915B4" w:rsidR="00CB2B3D">
            <w:rPr>
              <w:rFonts w:ascii="Century Gothic" w:hAnsi="Century Gothic"/>
            </w:rPr>
            <w:t>, Calif.</w:t>
          </w:r>
        </w:sdtContent>
        <w:sdtEndPr>
          <w:rPr>
            <w:rFonts w:ascii="Century Gothic" w:hAnsi="Century Gothic"/>
            <w:highlight w:val="yellow"/>
          </w:rPr>
        </w:sdtEndPr>
      </w:sdt>
      <w:r w:rsidRPr="01B915B4" w:rsidR="00CB2B3D">
        <w:rPr>
          <w:rFonts w:ascii="Century Gothic" w:hAnsi="Century Gothic"/>
        </w:rPr>
        <w:t xml:space="preserve"> </w:t>
      </w:r>
      <w:r w:rsidRPr="01B915B4" w:rsidR="00384ACC">
        <w:rPr>
          <w:rFonts w:ascii="Century Gothic" w:hAnsi="Century Gothic"/>
        </w:rPr>
        <w:t>–</w:t>
      </w:r>
      <w:r w:rsidRPr="01B915B4" w:rsidR="00182E1E">
        <w:rPr>
          <w:rFonts w:ascii="Century Gothic" w:hAnsi="Century Gothic"/>
        </w:rPr>
        <w:t xml:space="preserve"> October is National Pedestrian Safety </w:t>
      </w:r>
      <w:r w:rsidRPr="01B915B4" w:rsidR="00182E1E">
        <w:rPr>
          <w:rFonts w:ascii="Century Gothic" w:hAnsi="Century Gothic"/>
        </w:rPr>
        <w:t>Month</w:t>
      </w:r>
      <w:r w:rsidRPr="01B915B4" w:rsidR="00182E1E">
        <w:rPr>
          <w:rFonts w:ascii="Century Gothic" w:hAnsi="Century Gothic"/>
        </w:rPr>
        <w:t xml:space="preserve"> and the </w:t>
      </w:r>
      <w:sdt>
        <w:sdtPr>
          <w:id w:val="-938369392"/>
          <w:placeholder>
            <w:docPart w:val="57101580580AE1459A06B244D4771EB1"/>
          </w:placeholder>
          <w:rPr>
            <w:rFonts w:ascii="Century Gothic" w:hAnsi="Century Gothic"/>
          </w:rPr>
        </w:sdtPr>
        <w:sdtContent>
          <w:r w:rsidRPr="01B915B4" w:rsidR="006C3E58">
            <w:rPr>
              <w:rFonts w:ascii="Century Gothic" w:hAnsi="Century Gothic"/>
              <w:highlight w:val="yellow"/>
            </w:rPr>
            <w:t>Enter Agency Name</w:t>
          </w:r>
        </w:sdtContent>
        <w:sdtEndPr>
          <w:rPr>
            <w:rFonts w:ascii="Century Gothic" w:hAnsi="Century Gothic"/>
            <w:highlight w:val="yellow"/>
          </w:rPr>
        </w:sdtEndPr>
      </w:sdt>
      <w:r w:rsidRPr="01B915B4" w:rsidR="006C3E58">
        <w:rPr>
          <w:rFonts w:ascii="Century Gothic" w:hAnsi="Century Gothic"/>
        </w:rPr>
        <w:t xml:space="preserve"> would like to remind </w:t>
      </w:r>
      <w:r w:rsidRPr="01B915B4" w:rsidR="6AE38E4E">
        <w:rPr>
          <w:rFonts w:ascii="Century Gothic" w:hAnsi="Century Gothic"/>
        </w:rPr>
        <w:t>drivers</w:t>
      </w:r>
      <w:r w:rsidRPr="01B915B4" w:rsidR="006C3E58">
        <w:rPr>
          <w:rFonts w:ascii="Century Gothic" w:hAnsi="Century Gothic"/>
        </w:rPr>
        <w:t xml:space="preserve"> to </w:t>
      </w:r>
      <w:r w:rsidRPr="01B915B4" w:rsidR="00182E1E">
        <w:rPr>
          <w:rFonts w:ascii="Century Gothic" w:hAnsi="Century Gothic"/>
        </w:rPr>
        <w:t>take extra precautions</w:t>
      </w:r>
      <w:r w:rsidRPr="01B915B4" w:rsidR="00AF5707">
        <w:rPr>
          <w:rFonts w:ascii="Century Gothic" w:hAnsi="Century Gothic"/>
        </w:rPr>
        <w:t xml:space="preserve"> to help protect </w:t>
      </w:r>
      <w:r w:rsidRPr="01B915B4" w:rsidR="7AF21057">
        <w:rPr>
          <w:rFonts w:ascii="Century Gothic" w:hAnsi="Century Gothic"/>
        </w:rPr>
        <w:t>peopl</w:t>
      </w:r>
      <w:r w:rsidRPr="01B915B4" w:rsidR="6A5AA7D4">
        <w:rPr>
          <w:rFonts w:ascii="Century Gothic" w:hAnsi="Century Gothic"/>
        </w:rPr>
        <w:t xml:space="preserve">e </w:t>
      </w:r>
      <w:r w:rsidRPr="01B915B4" w:rsidR="003E41F3">
        <w:rPr>
          <w:rFonts w:ascii="Century Gothic" w:hAnsi="Century Gothic"/>
        </w:rPr>
        <w:t>walking</w:t>
      </w:r>
      <w:r w:rsidRPr="01B915B4" w:rsidR="00AF5707">
        <w:rPr>
          <w:rFonts w:ascii="Century Gothic" w:hAnsi="Century Gothic"/>
        </w:rPr>
        <w:t>.</w:t>
      </w:r>
    </w:p>
    <w:p w:rsidR="00BD76DA" w:rsidP="00384ACC" w:rsidRDefault="00BD76DA" w14:paraId="3A01D03B" w14:textId="77777777"/>
    <w:p w:rsidR="00AF5707" w:rsidP="01B915B4" w:rsidRDefault="0AEE4D8F" w14:paraId="47F7D0BB" w14:textId="0FE7DF89">
      <w:pPr>
        <w:rPr>
          <w:rFonts w:ascii="Century Gothic" w:hAnsi="Century Gothic" w:eastAsia="Calibri"/>
        </w:rPr>
      </w:pPr>
      <w:r w:rsidRPr="01B915B4" w:rsidR="0AEE4D8F">
        <w:rPr>
          <w:rFonts w:ascii="Century Gothic" w:hAnsi="Century Gothic"/>
        </w:rPr>
        <w:t xml:space="preserve">“In </w:t>
      </w:r>
      <w:r w:rsidRPr="01B915B4" w:rsidR="0AEE4D8F">
        <w:rPr>
          <w:rFonts w:ascii="Century Gothic" w:hAnsi="Century Gothic"/>
          <w:highlight w:val="yellow"/>
        </w:rPr>
        <w:t>Enter City or Community</w:t>
      </w:r>
      <w:r w:rsidRPr="01B915B4" w:rsidR="0AEE4D8F">
        <w:rPr>
          <w:rFonts w:ascii="Century Gothic" w:hAnsi="Century Gothic"/>
        </w:rPr>
        <w:t>, w</w:t>
      </w:r>
      <w:r w:rsidRPr="01B915B4" w:rsidR="7BDE9B7D">
        <w:rPr>
          <w:rFonts w:ascii="Century Gothic" w:hAnsi="Century Gothic" w:eastAsia="Calibri"/>
        </w:rPr>
        <w:t xml:space="preserve">e’re committed to </w:t>
      </w:r>
      <w:r w:rsidRPr="01B915B4" w:rsidR="60A61B92">
        <w:rPr>
          <w:rFonts w:ascii="Century Gothic" w:hAnsi="Century Gothic" w:eastAsia="Calibri"/>
        </w:rPr>
        <w:t xml:space="preserve">reinforcing everyday safety </w:t>
      </w:r>
      <w:r w:rsidRPr="01B915B4" w:rsidR="00B52AD8">
        <w:rPr>
          <w:rFonts w:ascii="Century Gothic" w:hAnsi="Century Gothic" w:eastAsia="Calibri"/>
        </w:rPr>
        <w:t>actions</w:t>
      </w:r>
      <w:r w:rsidRPr="01B915B4" w:rsidR="00B52AD8">
        <w:rPr>
          <w:rFonts w:ascii="Century Gothic" w:hAnsi="Century Gothic" w:eastAsia="Calibri"/>
        </w:rPr>
        <w:t xml:space="preserve"> </w:t>
      </w:r>
      <w:r w:rsidRPr="01B915B4" w:rsidR="00B52AD8">
        <w:rPr>
          <w:rFonts w:ascii="Century Gothic" w:hAnsi="Century Gothic" w:eastAsia="Calibri"/>
        </w:rPr>
        <w:t xml:space="preserve">like slowing down, </w:t>
      </w:r>
      <w:r w:rsidRPr="01B915B4" w:rsidR="00B52AD8">
        <w:rPr>
          <w:rFonts w:ascii="Century Gothic" w:hAnsi="Century Gothic" w:eastAsia="Calibri"/>
        </w:rPr>
        <w:t xml:space="preserve">following the posted speed limit, </w:t>
      </w:r>
      <w:r w:rsidRPr="01B915B4" w:rsidR="00B52AD8">
        <w:rPr>
          <w:rFonts w:ascii="Century Gothic" w:hAnsi="Century Gothic" w:eastAsia="Calibri"/>
        </w:rPr>
        <w:t>staying alert and yielding to people in crosswalks</w:t>
      </w:r>
      <w:r w:rsidRPr="01B915B4" w:rsidR="7BDE9B7D">
        <w:rPr>
          <w:rFonts w:ascii="Century Gothic" w:hAnsi="Century Gothic" w:eastAsia="Calibri"/>
        </w:rPr>
        <w:t xml:space="preserve">,” </w:t>
      </w:r>
      <w:sdt>
        <w:sdtPr>
          <w:id w:val="1326339070"/>
          <w:placeholder>
            <w:docPart w:val="2BA1A0538C1A45CEB6EFFF6996850BA4"/>
          </w:placeholder>
          <w:rPr>
            <w:rFonts w:ascii="Century Gothic" w:hAnsi="Century Gothic" w:eastAsia="Times New Roman"/>
          </w:rPr>
        </w:sdtPr>
        <w:sdtContent>
          <w:r w:rsidRPr="01B915B4" w:rsidR="0AEE4D8F">
            <w:rPr>
              <w:rFonts w:ascii="Century Gothic" w:hAnsi="Century Gothic" w:eastAsia="Times New Roman"/>
              <w:highlight w:val="yellow"/>
            </w:rPr>
            <w:t>Enter Agency Name, Title, First and Last Name</w:t>
          </w:r>
        </w:sdtContent>
        <w:sdtEndPr>
          <w:rPr>
            <w:rFonts w:ascii="Century Gothic" w:hAnsi="Century Gothic" w:eastAsia="Times New Roman"/>
            <w:highlight w:val="yellow"/>
          </w:rPr>
        </w:sdtEndPr>
      </w:sdt>
      <w:r w:rsidRPr="01B915B4" w:rsidR="0AEE4D8F">
        <w:rPr>
          <w:rFonts w:ascii="Century Gothic" w:hAnsi="Century Gothic"/>
        </w:rPr>
        <w:t xml:space="preserve"> said</w:t>
      </w:r>
      <w:r w:rsidRPr="01B915B4" w:rsidR="54CEBA63">
        <w:rPr>
          <w:rFonts w:ascii="Century Gothic" w:hAnsi="Century Gothic"/>
        </w:rPr>
        <w:t>.</w:t>
      </w:r>
      <w:r w:rsidRPr="01B915B4" w:rsidR="0AEE4D8F">
        <w:rPr>
          <w:rFonts w:ascii="Century Gothic" w:hAnsi="Century Gothic"/>
        </w:rPr>
        <w:t xml:space="preserve"> </w:t>
      </w:r>
      <w:r w:rsidRPr="01B915B4" w:rsidR="00175F88">
        <w:rPr>
          <w:rFonts w:ascii="Century Gothic" w:hAnsi="Century Gothic"/>
        </w:rPr>
        <w:t>“</w:t>
      </w:r>
      <w:r w:rsidRPr="01B915B4" w:rsidR="003A2C0E">
        <w:rPr>
          <w:rFonts w:ascii="Century Gothic" w:hAnsi="Century Gothic"/>
        </w:rPr>
        <w:t>Driver</w:t>
      </w:r>
      <w:r w:rsidRPr="01B915B4" w:rsidR="39FA3945">
        <w:rPr>
          <w:rFonts w:ascii="Century Gothic" w:hAnsi="Century Gothic"/>
        </w:rPr>
        <w:t>s</w:t>
      </w:r>
      <w:r w:rsidRPr="01B915B4" w:rsidR="003A2C0E">
        <w:rPr>
          <w:rFonts w:ascii="Century Gothic" w:hAnsi="Century Gothic"/>
        </w:rPr>
        <w:t xml:space="preserve"> have an outsized role to </w:t>
      </w:r>
      <w:r w:rsidRPr="01B915B4" w:rsidR="4393D0D5">
        <w:rPr>
          <w:rFonts w:ascii="Century Gothic" w:hAnsi="Century Gothic"/>
        </w:rPr>
        <w:t xml:space="preserve">keep all </w:t>
      </w:r>
      <w:r w:rsidRPr="01B915B4" w:rsidR="003A2C0E">
        <w:rPr>
          <w:rFonts w:ascii="Century Gothic" w:hAnsi="Century Gothic" w:eastAsia="Calibri"/>
        </w:rPr>
        <w:t xml:space="preserve">people </w:t>
      </w:r>
      <w:r w:rsidRPr="01B915B4" w:rsidR="0CE4242B">
        <w:rPr>
          <w:rFonts w:ascii="Century Gothic" w:hAnsi="Century Gothic" w:eastAsia="Calibri"/>
        </w:rPr>
        <w:t>walking safe</w:t>
      </w:r>
      <w:r w:rsidRPr="01B915B4" w:rsidR="0CE4242B">
        <w:rPr>
          <w:rFonts w:ascii="Century Gothic" w:hAnsi="Century Gothic" w:eastAsia="Calibri"/>
        </w:rPr>
        <w:t xml:space="preserve">. </w:t>
      </w:r>
      <w:r w:rsidRPr="01B915B4" w:rsidR="0CE4242B">
        <w:rPr>
          <w:rFonts w:ascii="Century Gothic" w:hAnsi="Century Gothic" w:eastAsia="Calibri"/>
        </w:rPr>
        <w:t xml:space="preserve">Remember that pedestrians </w:t>
      </w:r>
      <w:r w:rsidRPr="01B915B4" w:rsidR="7F682911">
        <w:rPr>
          <w:rFonts w:ascii="Century Gothic" w:hAnsi="Century Gothic" w:eastAsia="Calibri"/>
        </w:rPr>
        <w:t xml:space="preserve">do </w:t>
      </w:r>
      <w:r w:rsidRPr="01B915B4" w:rsidR="71370B6E">
        <w:rPr>
          <w:rFonts w:ascii="Century Gothic" w:hAnsi="Century Gothic" w:eastAsia="Calibri"/>
        </w:rPr>
        <w:t xml:space="preserve">not have the same protections as drivers and passengers </w:t>
      </w:r>
      <w:r w:rsidRPr="01B915B4" w:rsidR="3C5F3A36">
        <w:rPr>
          <w:rFonts w:ascii="Century Gothic" w:hAnsi="Century Gothic" w:eastAsia="Calibri"/>
        </w:rPr>
        <w:t xml:space="preserve">traveling inside </w:t>
      </w:r>
      <w:r w:rsidRPr="01B915B4" w:rsidR="3C5F3A36">
        <w:rPr>
          <w:rFonts w:ascii="Century Gothic" w:hAnsi="Century Gothic" w:eastAsia="Calibri"/>
        </w:rPr>
        <w:t>vehicles</w:t>
      </w:r>
      <w:r w:rsidRPr="01B915B4" w:rsidR="71370B6E">
        <w:rPr>
          <w:rFonts w:ascii="Century Gothic" w:hAnsi="Century Gothic" w:eastAsia="Calibri"/>
        </w:rPr>
        <w:t>.”</w:t>
      </w:r>
      <w:r w:rsidRPr="01B915B4" w:rsidR="155F634E">
        <w:rPr>
          <w:rFonts w:ascii="Century Gothic" w:hAnsi="Century Gothic" w:eastAsia="Calibri"/>
        </w:rPr>
        <w:t xml:space="preserve"> </w:t>
      </w:r>
    </w:p>
    <w:p w:rsidR="00AF5707" w:rsidP="3D974621" w:rsidRDefault="00AF5707" w14:paraId="57774B05" w14:textId="4CC594D0">
      <w:pPr>
        <w:rPr>
          <w:rFonts w:ascii="Century Gothic" w:hAnsi="Century Gothic" w:eastAsia="Calibri"/>
        </w:rPr>
      </w:pPr>
    </w:p>
    <w:p w:rsidR="00AF5707" w:rsidP="3D974621" w:rsidRDefault="6205F8E9" w14:paraId="317F20B7" w14:textId="70E69590">
      <w:pPr>
        <w:rPr>
          <w:rFonts w:ascii="Century Gothic" w:hAnsi="Century Gothic"/>
        </w:rPr>
      </w:pPr>
      <w:r w:rsidRPr="3639B289" w:rsidR="6205F8E9">
        <w:rPr>
          <w:rFonts w:ascii="Century Gothic" w:hAnsi="Century Gothic" w:eastAsia="Calibri"/>
        </w:rPr>
        <w:t>On average, 19 pedestrians are killed in traffic crashes every day in the United States</w:t>
      </w:r>
      <w:r w:rsidRPr="3639B289" w:rsidR="006D623D">
        <w:rPr>
          <w:rFonts w:ascii="Century Gothic" w:hAnsi="Century Gothic" w:eastAsia="Calibri"/>
        </w:rPr>
        <w:t xml:space="preserve">, </w:t>
      </w:r>
      <w:r w:rsidRPr="3639B289" w:rsidR="006D623D">
        <w:rPr>
          <w:rFonts w:ascii="Century Gothic" w:hAnsi="Century Gothic" w:eastAsia="Calibri"/>
        </w:rPr>
        <w:t>according to the National Highway Traffic Safety Administration</w:t>
      </w:r>
      <w:r w:rsidRPr="3639B289" w:rsidR="6205F8E9">
        <w:rPr>
          <w:rFonts w:ascii="Century Gothic" w:hAnsi="Century Gothic" w:eastAsia="Calibri"/>
        </w:rPr>
        <w:t>. In 2024, an estimated 7,080 pe</w:t>
      </w:r>
      <w:r w:rsidRPr="3639B289" w:rsidR="005615BE">
        <w:rPr>
          <w:rFonts w:ascii="Century Gothic" w:hAnsi="Century Gothic" w:eastAsia="Calibri"/>
        </w:rPr>
        <w:t>ople</w:t>
      </w:r>
      <w:r w:rsidRPr="3639B289" w:rsidR="005615BE">
        <w:rPr>
          <w:rFonts w:ascii="Century Gothic" w:hAnsi="Century Gothic" w:eastAsia="Calibri"/>
        </w:rPr>
        <w:t xml:space="preserve"> </w:t>
      </w:r>
      <w:r w:rsidRPr="3639B289" w:rsidR="283076A5">
        <w:rPr>
          <w:rFonts w:ascii="Century Gothic" w:hAnsi="Century Gothic" w:eastAsia="Calibri"/>
        </w:rPr>
        <w:t xml:space="preserve">walking </w:t>
      </w:r>
      <w:r w:rsidRPr="3639B289" w:rsidR="005615BE">
        <w:rPr>
          <w:rFonts w:ascii="Century Gothic" w:hAnsi="Century Gothic" w:eastAsia="Calibri"/>
        </w:rPr>
        <w:t xml:space="preserve">were struck and killed by </w:t>
      </w:r>
      <w:r w:rsidRPr="3639B289" w:rsidR="005615BE">
        <w:rPr>
          <w:rFonts w:ascii="Century Gothic" w:hAnsi="Century Gothic" w:eastAsia="Calibri"/>
        </w:rPr>
        <w:t>vehicles</w:t>
      </w:r>
      <w:r w:rsidRPr="3639B289" w:rsidR="006D623D">
        <w:rPr>
          <w:rFonts w:ascii="Century Gothic" w:hAnsi="Century Gothic" w:eastAsia="Calibri"/>
        </w:rPr>
        <w:t>.</w:t>
      </w:r>
      <w:r w:rsidRPr="3639B289" w:rsidR="006D623D">
        <w:rPr>
          <w:rFonts w:ascii="Century Gothic" w:hAnsi="Century Gothic" w:eastAsia="Calibri"/>
        </w:rPr>
        <w:t xml:space="preserve"> </w:t>
      </w:r>
      <w:r w:rsidRPr="3639B289" w:rsidR="30F403B3">
        <w:rPr>
          <w:rFonts w:ascii="Century Gothic" w:hAnsi="Century Gothic" w:eastAsia="Calibri"/>
        </w:rPr>
        <w:t xml:space="preserve">Of </w:t>
      </w:r>
      <w:r w:rsidRPr="3639B289" w:rsidR="00B36382">
        <w:rPr>
          <w:rFonts w:ascii="Century Gothic" w:hAnsi="Century Gothic" w:eastAsia="Calibri"/>
        </w:rPr>
        <w:t xml:space="preserve">those people, </w:t>
      </w:r>
      <w:hyperlink r:id="R58506d2b64a042d3">
        <w:r w:rsidRPr="3639B289" w:rsidR="00A72137">
          <w:rPr>
            <w:rStyle w:val="Hyperlink"/>
            <w:rFonts w:ascii="Century Gothic" w:hAnsi="Century Gothic"/>
          </w:rPr>
          <w:t>1,</w:t>
        </w:r>
        <w:r w:rsidRPr="3639B289" w:rsidR="649FDC5C">
          <w:rPr>
            <w:rStyle w:val="Hyperlink"/>
            <w:rFonts w:ascii="Century Gothic" w:hAnsi="Century Gothic"/>
          </w:rPr>
          <w:t xml:space="preserve">090 </w:t>
        </w:r>
        <w:r w:rsidRPr="3639B289" w:rsidR="70A63CBF">
          <w:rPr>
            <w:rStyle w:val="Hyperlink"/>
            <w:rFonts w:ascii="Century Gothic" w:hAnsi="Century Gothic"/>
          </w:rPr>
          <w:t>were killed in California alone.</w:t>
        </w:r>
        <w:r w:rsidRPr="3639B289" w:rsidR="4EF06885">
          <w:rPr>
            <w:rStyle w:val="Hyperlink"/>
            <w:rFonts w:ascii="Century Gothic" w:hAnsi="Century Gothic"/>
          </w:rPr>
          <w:t xml:space="preserve"> </w:t>
        </w:r>
        <w:r w:rsidRPr="3639B289" w:rsidR="70A63CBF">
          <w:rPr>
            <w:rStyle w:val="Hyperlink"/>
            <w:rFonts w:ascii="Century Gothic" w:hAnsi="Century Gothic"/>
          </w:rPr>
          <w:t xml:space="preserve"> </w:t>
        </w:r>
      </w:hyperlink>
    </w:p>
    <w:p w:rsidR="00D80D47" w:rsidP="3D974621" w:rsidRDefault="00D80D47" w14:paraId="7BD93835" w14:textId="1814BAB3">
      <w:pPr>
        <w:rPr>
          <w:rFonts w:ascii="Century Gothic" w:hAnsi="Century Gothic"/>
          <w:snapToGrid w:val="0"/>
        </w:rPr>
      </w:pPr>
    </w:p>
    <w:p w:rsidRPr="00086649" w:rsidR="00D80D47" w:rsidP="51125BC8" w:rsidRDefault="00D80D47" w14:paraId="282D37AA" w14:textId="764E2965">
      <w:r>
        <w:rPr>
          <w:rFonts w:ascii="Century Gothic" w:hAnsi="Century Gothic" w:eastAsia="Times New Roman"/>
          <w:snapToGrid w:val="0"/>
        </w:rPr>
        <w:t xml:space="preserve">To promote the safety of </w:t>
      </w:r>
      <w:r w:rsidR="003C47BB">
        <w:rPr>
          <w:rFonts w:ascii="Century Gothic" w:hAnsi="Century Gothic" w:eastAsia="Times New Roman"/>
          <w:snapToGrid w:val="0"/>
        </w:rPr>
        <w:t>people</w:t>
      </w:r>
      <w:r>
        <w:rPr>
          <w:rFonts w:ascii="Century Gothic" w:hAnsi="Century Gothic" w:eastAsia="Times New Roman"/>
          <w:snapToGrid w:val="0"/>
        </w:rPr>
        <w:t xml:space="preserve"> walking, </w:t>
      </w:r>
      <w:sdt>
        <w:sdtPr>
          <w:rPr>
            <w:rFonts w:ascii="Century Gothic" w:hAnsi="Century Gothic"/>
          </w:rPr>
          <w:id w:val="-2012681203"/>
          <w:placeholder>
            <w:docPart w:val="C58F52975064C04EBE8B5E35C493A3C3"/>
          </w:placeholder>
        </w:sdtPr>
        <w:sdtEndPr>
          <w:rPr>
            <w:highlight w:val="yellow"/>
          </w:rPr>
        </w:sdtEndPr>
        <w:sdtContent>
          <w:r w:rsidRPr="00631621" w:rsidR="00AB40ED">
            <w:rPr>
              <w:rFonts w:ascii="Century Gothic" w:hAnsi="Century Gothic"/>
              <w:highlight w:val="yellow"/>
            </w:rPr>
            <w:t xml:space="preserve">Enter </w:t>
          </w:r>
          <w:r w:rsidR="00AB40ED">
            <w:rPr>
              <w:rFonts w:ascii="Century Gothic" w:hAnsi="Century Gothic"/>
              <w:highlight w:val="yellow"/>
            </w:rPr>
            <w:t>Agency</w:t>
          </w:r>
          <w:r w:rsidRPr="00631621" w:rsidR="00AB40ED">
            <w:rPr>
              <w:rFonts w:ascii="Century Gothic" w:hAnsi="Century Gothic"/>
              <w:highlight w:val="yellow"/>
            </w:rPr>
            <w:t xml:space="preserve"> name</w:t>
          </w:r>
        </w:sdtContent>
      </w:sdt>
      <w:r w:rsidR="00AB40ED">
        <w:rPr>
          <w:rFonts w:ascii="Century Gothic" w:hAnsi="Century Gothic"/>
        </w:rPr>
        <w:t xml:space="preserve"> will </w:t>
      </w:r>
    </w:p>
    <w:p w:rsidRPr="000F6529" w:rsidR="00D80D47" w:rsidP="00384ACC" w:rsidRDefault="00EE1D77" w14:paraId="7011AE82" w14:textId="095B8A9F">
      <w:pPr>
        <w:rPr>
          <w:rFonts w:ascii="Century Gothic" w:hAnsi="Century Gothic" w:eastAsia="Times New Roman"/>
          <w:snapToGrid w:val="0"/>
        </w:rPr>
      </w:pPr>
      <w:sdt>
        <w:sdtPr>
          <w:rPr>
            <w:rFonts w:ascii="Century Gothic" w:hAnsi="Century Gothic"/>
            <w:highlight w:val="yellow"/>
          </w:rPr>
          <w:id w:val="-1440910871"/>
          <w:placeholder>
            <w:docPart w:val="10627360F639B947A4FC3E3E0CBA720C"/>
          </w:placeholder>
        </w:sdtPr>
        <w:sdtEndPr/>
        <w:sdtContent/>
      </w:sdt>
      <w:r w:rsidRPr="00631621" w:rsidR="00CF3455">
        <w:rPr>
          <w:rFonts w:ascii="Century Gothic" w:hAnsi="Century Gothic"/>
          <w:highlight w:val="yellow"/>
        </w:rPr>
        <w:t>Enter specific dates</w:t>
      </w:r>
      <w:r w:rsidR="00CF3455">
        <w:rPr>
          <w:rFonts w:ascii="Century Gothic" w:hAnsi="Century Gothic"/>
          <w:highlight w:val="yellow"/>
        </w:rPr>
        <w:t xml:space="preserve"> and details of </w:t>
      </w:r>
      <w:r w:rsidR="00D9304B">
        <w:rPr>
          <w:rFonts w:ascii="Century Gothic" w:hAnsi="Century Gothic"/>
          <w:highlight w:val="yellow"/>
        </w:rPr>
        <w:t>safety events, including open streets</w:t>
      </w:r>
      <w:r w:rsidRPr="00631621" w:rsidR="00CF3455">
        <w:rPr>
          <w:rFonts w:ascii="Century Gothic" w:hAnsi="Century Gothic"/>
          <w:highlight w:val="yellow"/>
        </w:rPr>
        <w:t>. Delete if not applicable</w:t>
      </w:r>
      <w:r w:rsidR="007C48C5">
        <w:rPr>
          <w:rFonts w:ascii="Century Gothic" w:hAnsi="Century Gothic"/>
          <w:highlight w:val="yellow"/>
        </w:rPr>
        <w:t>.</w:t>
      </w:r>
      <w:r w:rsidR="00F55F62">
        <w:rPr>
          <w:rFonts w:ascii="Century Gothic" w:hAnsi="Century Gothic"/>
          <w:highlight w:val="yellow"/>
        </w:rPr>
        <w:t xml:space="preserve"> </w:t>
      </w:r>
      <w:r w:rsidRPr="51125BC8" w:rsidR="00B53703">
        <w:rPr>
          <w:rFonts w:ascii="Century Gothic" w:hAnsi="Century Gothic"/>
          <w:highlight w:val="yellow"/>
        </w:rPr>
        <w:t xml:space="preserve">Enforcement ONLY: </w:t>
      </w:r>
      <w:r w:rsidRPr="51125BC8" w:rsidR="007B5B6E">
        <w:rPr>
          <w:rFonts w:ascii="Century Gothic" w:hAnsi="Century Gothic" w:cs="Segoe UI"/>
          <w:highlight w:val="yellow"/>
        </w:rPr>
        <w:t xml:space="preserve">conduct a traffic safety operation </w:t>
      </w:r>
      <w:r w:rsidRPr="51125BC8" w:rsidR="00A55C82">
        <w:rPr>
          <w:rFonts w:ascii="Century Gothic" w:hAnsi="Century Gothic" w:cs="Segoe UI"/>
          <w:highlight w:val="yellow"/>
        </w:rPr>
        <w:t xml:space="preserve">on (Month and Day) from (Enter </w:t>
      </w:r>
      <w:proofErr w:type="gramStart"/>
      <w:r w:rsidRPr="51125BC8" w:rsidR="00A55C82">
        <w:rPr>
          <w:rFonts w:ascii="Century Gothic" w:hAnsi="Century Gothic" w:cs="Segoe UI"/>
          <w:highlight w:val="yellow"/>
        </w:rPr>
        <w:t>time period</w:t>
      </w:r>
      <w:proofErr w:type="gramEnd"/>
      <w:r w:rsidRPr="51125BC8" w:rsidR="00A55C82">
        <w:rPr>
          <w:rFonts w:ascii="Century Gothic" w:hAnsi="Century Gothic" w:cs="Segoe UI"/>
          <w:highlight w:val="yellow"/>
        </w:rPr>
        <w:t xml:space="preserve">) </w:t>
      </w:r>
      <w:r w:rsidRPr="51125BC8" w:rsidR="007B5B6E">
        <w:rPr>
          <w:rFonts w:ascii="Century Gothic" w:hAnsi="Century Gothic" w:cs="Segoe UI"/>
          <w:highlight w:val="yellow"/>
        </w:rPr>
        <w:t xml:space="preserve">focused on the most dangerous driver behaviors that put the safety of </w:t>
      </w:r>
      <w:r w:rsidRPr="51125BC8" w:rsidR="003C47BB">
        <w:rPr>
          <w:rFonts w:ascii="Century Gothic" w:hAnsi="Century Gothic" w:cs="Segoe UI"/>
          <w:highlight w:val="yellow"/>
        </w:rPr>
        <w:t>pedestrians</w:t>
      </w:r>
      <w:r w:rsidRPr="51125BC8" w:rsidR="007B5B6E">
        <w:rPr>
          <w:rFonts w:ascii="Century Gothic" w:hAnsi="Century Gothic" w:cs="Segoe UI"/>
          <w:highlight w:val="yellow"/>
        </w:rPr>
        <w:t xml:space="preserve"> at risk.</w:t>
      </w:r>
      <w:r w:rsidRPr="51125BC8" w:rsidR="007B5B6E">
        <w:rPr>
          <w:rFonts w:ascii="Century Gothic" w:hAnsi="Century Gothic" w:eastAsia="Times New Roman" w:cs="Segoe UI"/>
          <w:highlight w:val="yellow"/>
        </w:rPr>
        <w:t xml:space="preserve"> These violations include speeding, making illegal turns, failing to yield </w:t>
      </w:r>
      <w:r w:rsidRPr="51125BC8" w:rsidR="00A55C82">
        <w:rPr>
          <w:rFonts w:ascii="Century Gothic" w:hAnsi="Century Gothic" w:eastAsia="Times New Roman" w:cs="Segoe UI"/>
          <w:highlight w:val="yellow"/>
        </w:rPr>
        <w:t xml:space="preserve">and running </w:t>
      </w:r>
      <w:r w:rsidRPr="51125BC8" w:rsidR="007B5B6E">
        <w:rPr>
          <w:rFonts w:ascii="Century Gothic" w:hAnsi="Century Gothic" w:eastAsia="Times New Roman" w:cs="Segoe UI"/>
          <w:highlight w:val="yellow"/>
        </w:rPr>
        <w:t xml:space="preserve">stop signs </w:t>
      </w:r>
      <w:r w:rsidRPr="51125BC8" w:rsidR="00A55C82">
        <w:rPr>
          <w:rFonts w:ascii="Century Gothic" w:hAnsi="Century Gothic" w:eastAsia="Times New Roman" w:cs="Segoe UI"/>
          <w:highlight w:val="yellow"/>
        </w:rPr>
        <w:t>or</w:t>
      </w:r>
      <w:r w:rsidRPr="51125BC8" w:rsidR="007B5B6E">
        <w:rPr>
          <w:rFonts w:ascii="Century Gothic" w:hAnsi="Century Gothic" w:eastAsia="Times New Roman" w:cs="Segoe UI"/>
          <w:highlight w:val="yellow"/>
        </w:rPr>
        <w:t xml:space="preserve"> signals.</w:t>
      </w:r>
      <w:r w:rsidRPr="51125BC8" w:rsidR="007B5B6E">
        <w:rPr>
          <w:rFonts w:ascii="Century Gothic" w:hAnsi="Century Gothic" w:eastAsia="Times New Roman" w:cs="Segoe UI"/>
        </w:rPr>
        <w:t xml:space="preserve">  </w:t>
      </w:r>
    </w:p>
    <w:p w:rsidRPr="000F6529" w:rsidR="00384ACC" w:rsidP="00384ACC" w:rsidRDefault="00384ACC" w14:paraId="491BE43E" w14:textId="77777777">
      <w:pPr>
        <w:rPr>
          <w:rFonts w:ascii="Century Gothic" w:hAnsi="Century Gothic"/>
        </w:rPr>
      </w:pPr>
    </w:p>
    <w:p w:rsidR="00BD76DA" w:rsidP="00384ACC" w:rsidRDefault="00EE1D77" w14:paraId="32E684ED" w14:textId="444271B4">
      <w:pPr>
        <w:rPr>
          <w:rFonts w:ascii="Century Gothic" w:hAnsi="Century Gothic"/>
        </w:rPr>
      </w:pPr>
      <w:sdt>
        <w:sdtPr>
          <w:rPr>
            <w:rFonts w:ascii="Century Gothic" w:hAnsi="Century Gothic"/>
            <w:highlight w:val="yellow"/>
          </w:rPr>
          <w:id w:val="-915782296"/>
          <w:placeholder>
            <w:docPart w:val="DefaultPlaceholder_-1854013440"/>
          </w:placeholder>
        </w:sdtPr>
        <w:sdtEndPr/>
        <w:sdtContent>
          <w:r w:rsidRPr="000F6529" w:rsidR="00EB0801">
            <w:rPr>
              <w:rFonts w:ascii="Century Gothic" w:hAnsi="Century Gothic"/>
              <w:highlight w:val="yellow"/>
            </w:rPr>
            <w:t>Enter Agency Name</w:t>
          </w:r>
        </w:sdtContent>
      </w:sdt>
      <w:r w:rsidRPr="000F6529" w:rsidR="00EB0801">
        <w:rPr>
          <w:rFonts w:ascii="Century Gothic" w:hAnsi="Century Gothic"/>
        </w:rPr>
        <w:t xml:space="preserve"> </w:t>
      </w:r>
      <w:r w:rsidRPr="00F23DCE" w:rsidR="004C7C98">
        <w:rPr>
          <w:rFonts w:ascii="Century Gothic" w:hAnsi="Century Gothic"/>
        </w:rPr>
        <w:t xml:space="preserve">offers </w:t>
      </w:r>
      <w:r w:rsidR="00BD76DA">
        <w:rPr>
          <w:rFonts w:ascii="Century Gothic" w:hAnsi="Century Gothic"/>
        </w:rPr>
        <w:t>these driving tips to keep everyone safe:</w:t>
      </w:r>
    </w:p>
    <w:p w:rsidR="00C13FB0" w:rsidP="00BD76DA" w:rsidRDefault="00BD76DA" w14:paraId="59C6EFEB" w14:textId="25B29DE5">
      <w:pPr>
        <w:pStyle w:val="ListParagraph"/>
        <w:numPr>
          <w:ilvl w:val="0"/>
          <w:numId w:val="10"/>
        </w:numPr>
        <w:rPr>
          <w:rStyle w:val="normaltextrun"/>
          <w:rFonts w:ascii="Century Gothic" w:hAnsi="Century Gothic"/>
        </w:rPr>
      </w:pPr>
      <w:r w:rsidRPr="3D974621">
        <w:rPr>
          <w:rStyle w:val="normaltextrun"/>
          <w:rFonts w:ascii="Century Gothic" w:hAnsi="Century Gothic"/>
        </w:rPr>
        <w:t xml:space="preserve">Follow the speed limit, especially </w:t>
      </w:r>
      <w:r w:rsidR="009D5F4D">
        <w:rPr>
          <w:rStyle w:val="normaltextrun"/>
          <w:rFonts w:ascii="Century Gothic" w:hAnsi="Century Gothic"/>
        </w:rPr>
        <w:t xml:space="preserve">in areas with heavy foot traffic, </w:t>
      </w:r>
      <w:r w:rsidRPr="3D974621" w:rsidDel="009D5F4D">
        <w:rPr>
          <w:rStyle w:val="normaltextrun"/>
          <w:rFonts w:ascii="Century Gothic" w:hAnsi="Century Gothic"/>
        </w:rPr>
        <w:t xml:space="preserve">around </w:t>
      </w:r>
      <w:r w:rsidRPr="3D974621">
        <w:rPr>
          <w:rStyle w:val="normaltextrun"/>
          <w:rFonts w:ascii="Century Gothic" w:hAnsi="Century Gothic"/>
        </w:rPr>
        <w:t>schools and in neighborhoods where children are present.</w:t>
      </w:r>
    </w:p>
    <w:p w:rsidRPr="00175F88" w:rsidR="00950905" w:rsidP="01B915B4" w:rsidRDefault="00950905" w14:paraId="0B92E621" w14:textId="2B1D260C">
      <w:pPr>
        <w:pStyle w:val="paragraph"/>
        <w:numPr>
          <w:ilvl w:val="0"/>
          <w:numId w:val="10"/>
        </w:numPr>
        <w:spacing w:before="0" w:beforeAutospacing="off" w:after="0" w:afterAutospacing="off"/>
        <w:textAlignment w:val="baseline"/>
        <w:rPr>
          <w:rStyle w:val="normaltextrun"/>
          <w:rFonts w:ascii="Segoe UI" w:hAnsi="Segoe UI" w:cs="Segoe UI"/>
        </w:rPr>
      </w:pPr>
      <w:r w:rsidRPr="01B915B4" w:rsidR="00950905">
        <w:rPr>
          <w:rStyle w:val="normaltextrun"/>
          <w:rFonts w:ascii="Century Gothic" w:hAnsi="Century Gothic" w:cs="Segoe UI"/>
        </w:rPr>
        <w:t xml:space="preserve">Slow down at intersections. Be prepared to stop for people </w:t>
      </w:r>
      <w:r w:rsidRPr="01B915B4" w:rsidR="742F2C9B">
        <w:rPr>
          <w:rStyle w:val="normaltextrun"/>
          <w:rFonts w:ascii="Century Gothic" w:hAnsi="Century Gothic" w:cs="Segoe UI"/>
        </w:rPr>
        <w:t xml:space="preserve">crossing or </w:t>
      </w:r>
      <w:r w:rsidRPr="01B915B4" w:rsidR="00950905">
        <w:rPr>
          <w:rStyle w:val="normaltextrun"/>
          <w:rFonts w:ascii="Century Gothic" w:hAnsi="Century Gothic" w:cs="Segoe UI"/>
        </w:rPr>
        <w:t>walking at marked and unmarked crosswalks.</w:t>
      </w:r>
    </w:p>
    <w:p w:rsidR="00BD76DA" w:rsidP="0C2A4B17" w:rsidRDefault="00BD76DA" w14:paraId="36E4EF80" w14:textId="79F293B6">
      <w:pPr>
        <w:numPr>
          <w:ilvl w:val="0"/>
          <w:numId w:val="10"/>
        </w:numPr>
        <w:rPr>
          <w:rStyle w:val="normaltextrun"/>
          <w:rFonts w:ascii="Century Gothic" w:hAnsi="Century Gothic"/>
        </w:rPr>
      </w:pPr>
      <w:r w:rsidRPr="3D974621">
        <w:rPr>
          <w:rStyle w:val="normaltextrun"/>
          <w:rFonts w:ascii="Century Gothic" w:hAnsi="Century Gothic"/>
        </w:rPr>
        <w:t xml:space="preserve">Use extra caution when driving </w:t>
      </w:r>
      <w:r w:rsidRPr="0C2A4B17" w:rsidR="00CC6145">
        <w:rPr>
          <w:rStyle w:val="normaltextrun"/>
          <w:rFonts w:ascii="Century Gothic" w:hAnsi="Century Gothic"/>
        </w:rPr>
        <w:t>at</w:t>
      </w:r>
      <w:r w:rsidR="00CC6145">
        <w:rPr>
          <w:rStyle w:val="normaltextrun"/>
          <w:rFonts w:ascii="Century Gothic" w:hAnsi="Century Gothic"/>
        </w:rPr>
        <w:t xml:space="preserve"> night or when driving conditions are less than optimal such as rain or fog</w:t>
      </w:r>
      <w:r w:rsidRPr="3D974621">
        <w:rPr>
          <w:rStyle w:val="normaltextrun"/>
          <w:rFonts w:ascii="Century Gothic" w:hAnsi="Century Gothic"/>
        </w:rPr>
        <w:t>.</w:t>
      </w:r>
    </w:p>
    <w:p w:rsidRPr="00175F88" w:rsidR="00CC6145" w:rsidP="00CC6145" w:rsidRDefault="00CC6145" w14:paraId="73624776" w14:textId="6DE35555">
      <w:pPr>
        <w:pStyle w:val="ListParagraph"/>
        <w:numPr>
          <w:ilvl w:val="0"/>
          <w:numId w:val="10"/>
        </w:numPr>
        <w:rPr>
          <w:rStyle w:val="normaltextrun"/>
          <w:rFonts w:ascii="Century Gothic" w:hAnsi="Century Gothic" w:eastAsia="Times New Roman" w:cs="Segoe UI"/>
        </w:rPr>
      </w:pPr>
      <w:r w:rsidRPr="3CE1003D">
        <w:rPr>
          <w:rFonts w:ascii="Century Gothic" w:hAnsi="Century Gothic" w:eastAsia="Times New Roman" w:cs="Segoe UI"/>
        </w:rPr>
        <w:t>Avoid distractions such as using a mobile device, deep conversations with passengers or eating while driving. Keep your focus on the road.</w:t>
      </w:r>
    </w:p>
    <w:p w:rsidR="00BD76DA" w:rsidP="00BD76DA" w:rsidRDefault="00BD76DA" w14:paraId="19EB8FFF" w14:textId="0D721204">
      <w:pPr>
        <w:pStyle w:val="ListParagraph"/>
        <w:numPr>
          <w:ilvl w:val="0"/>
          <w:numId w:val="10"/>
        </w:numPr>
        <w:rPr>
          <w:rStyle w:val="normaltextrun"/>
          <w:rFonts w:ascii="Century Gothic" w:hAnsi="Century Gothic"/>
        </w:rPr>
      </w:pPr>
      <w:r w:rsidRPr="3D974621">
        <w:rPr>
          <w:rStyle w:val="normaltextrun"/>
          <w:rFonts w:ascii="Century Gothic" w:hAnsi="Century Gothic"/>
        </w:rPr>
        <w:t>Drive sober.</w:t>
      </w:r>
    </w:p>
    <w:p w:rsidRPr="00BD76DA" w:rsidR="002E2CB1" w:rsidP="00BD76DA" w:rsidRDefault="002E2CB1" w14:paraId="33F29477" w14:textId="77777777">
      <w:pPr>
        <w:rPr>
          <w:rFonts w:ascii="Century Gothic" w:hAnsi="Century Gothic"/>
        </w:rPr>
      </w:pPr>
    </w:p>
    <w:p w:rsidRPr="000F6529" w:rsidR="00384ACC" w:rsidP="00384ACC" w:rsidRDefault="00EE1D77" w14:paraId="4300FAB1" w14:textId="470F6ED9">
      <w:pPr>
        <w:widowControl w:val="0"/>
        <w:tabs>
          <w:tab w:val="left" w:pos="0"/>
        </w:tabs>
        <w:rPr>
          <w:rFonts w:ascii="Century Gothic" w:hAnsi="Century Gothic" w:eastAsia="Times New Roman"/>
          <w:snapToGrid w:val="0"/>
        </w:rPr>
      </w:pPr>
      <w:sdt>
        <w:sdtPr>
          <w:rPr>
            <w:rFonts w:ascii="Century Gothic" w:hAnsi="Century Gothic" w:eastAsia="Times New Roman"/>
            <w:snapToGrid w:val="0"/>
            <w:highlight w:val="yellow"/>
          </w:rPr>
          <w:id w:val="-2127302903"/>
          <w:placeholder>
            <w:docPart w:val="DefaultPlaceholder_-1854013440"/>
          </w:placeholder>
        </w:sdtPr>
        <w:sdtEndPr/>
        <w:sdtContent>
          <w:r w:rsidRPr="000F6529" w:rsidR="00EB0801">
            <w:rPr>
              <w:rFonts w:ascii="Century Gothic" w:hAnsi="Century Gothic" w:eastAsia="Times New Roman"/>
              <w:snapToGrid w:val="0"/>
              <w:highlight w:val="yellow"/>
            </w:rPr>
            <w:t>Delete if not Applicable</w:t>
          </w:r>
        </w:sdtContent>
      </w:sdt>
      <w:r w:rsidRPr="000F6529" w:rsidR="00EB0801">
        <w:rPr>
          <w:rFonts w:ascii="Century Gothic" w:hAnsi="Century Gothic" w:eastAsia="Times New Roman"/>
          <w:snapToGrid w:val="0"/>
        </w:rPr>
        <w:t xml:space="preserve"> </w:t>
      </w:r>
      <w:r w:rsidRPr="000F6529" w:rsidR="00384ACC">
        <w:rPr>
          <w:rFonts w:ascii="Century Gothic" w:hAnsi="Century Gothic" w:eastAsia="Times New Roman"/>
          <w:snapToGrid w:val="0"/>
        </w:rPr>
        <w:t>Funding for this p</w:t>
      </w:r>
      <w:r w:rsidRPr="000F6529" w:rsidR="77D1FFF8">
        <w:rPr>
          <w:rFonts w:ascii="Century Gothic" w:hAnsi="Century Gothic" w:eastAsia="Times New Roman"/>
          <w:snapToGrid w:val="0"/>
        </w:rPr>
        <w:t>rogram</w:t>
      </w:r>
      <w:r w:rsidRPr="000F6529" w:rsidR="00384ACC">
        <w:rPr>
          <w:rFonts w:ascii="Century Gothic" w:hAnsi="Century Gothic" w:eastAsia="Times New Roman"/>
          <w:snapToGrid w:val="0"/>
        </w:rPr>
        <w:t xml:space="preserve"> is provided by a grant from the California Office of Traffic Safety, through the National Highway Traffic Safety Administration. </w:t>
      </w:r>
    </w:p>
    <w:p w:rsidR="00336358" w:rsidP="00336358" w:rsidRDefault="00336358" w14:paraId="53CC9E17" w14:textId="144433F9">
      <w:pPr>
        <w:jc w:val="center"/>
      </w:pPr>
      <w:r>
        <w:rPr>
          <w:noProof/>
        </w:rPr>
        <w:drawing>
          <wp:inline distT="0" distB="0" distL="0" distR="0" wp14:anchorId="7A072D09" wp14:editId="59727CD6">
            <wp:extent cx="1988037" cy="8520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8037" cy="852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E05E8" w:rsidR="00384ACC" w:rsidP="00384ACC" w:rsidRDefault="00384ACC" w14:paraId="295B533F" w14:textId="54209C36">
      <w:pPr>
        <w:jc w:val="center"/>
        <w:rPr>
          <w:b/>
          <w:bCs/>
        </w:rPr>
      </w:pPr>
      <w:r w:rsidRPr="00FE05E8">
        <w:rPr>
          <w:b/>
          <w:bCs/>
        </w:rPr>
        <w:t>#</w:t>
      </w:r>
      <w:r w:rsidR="00BD76DA">
        <w:rPr>
          <w:b/>
          <w:bCs/>
        </w:rPr>
        <w:t xml:space="preserve"> </w:t>
      </w:r>
      <w:r w:rsidRPr="00FE05E8">
        <w:rPr>
          <w:b/>
          <w:bCs/>
        </w:rPr>
        <w:t>#</w:t>
      </w:r>
      <w:r w:rsidR="00BD76DA">
        <w:rPr>
          <w:b/>
          <w:bCs/>
        </w:rPr>
        <w:t xml:space="preserve"> </w:t>
      </w:r>
      <w:r w:rsidRPr="00FE05E8">
        <w:rPr>
          <w:b/>
          <w:bCs/>
        </w:rPr>
        <w:t>#</w:t>
      </w:r>
    </w:p>
    <w:p w:rsidR="002207FB" w:rsidRDefault="002207FB" w14:paraId="503F3789" w14:textId="77777777"/>
    <w:sectPr w:rsidR="002207FB" w:rsidSect="000F652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3E1A1A"/>
    <w:multiLevelType w:val="hybridMultilevel"/>
    <w:tmpl w:val="0106B07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446713"/>
    <w:multiLevelType w:val="hybridMultilevel"/>
    <w:tmpl w:val="1964775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5923185"/>
    <w:multiLevelType w:val="hybridMultilevel"/>
    <w:tmpl w:val="D4F6945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D94624F"/>
    <w:multiLevelType w:val="hybridMultilevel"/>
    <w:tmpl w:val="7426625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36A5372"/>
    <w:multiLevelType w:val="hybridMultilevel"/>
    <w:tmpl w:val="F8E88F5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A011D2B"/>
    <w:multiLevelType w:val="hybridMultilevel"/>
    <w:tmpl w:val="799CEA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2663B80"/>
    <w:multiLevelType w:val="hybridMultilevel"/>
    <w:tmpl w:val="AAB203EE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7" w15:restartNumberingAfterBreak="0">
    <w:nsid w:val="344F0B65"/>
    <w:multiLevelType w:val="hybridMultilevel"/>
    <w:tmpl w:val="9C4454E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4887FD6"/>
    <w:multiLevelType w:val="hybridMultilevel"/>
    <w:tmpl w:val="136086B4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9" w15:restartNumberingAfterBreak="0">
    <w:nsid w:val="74081FF8"/>
    <w:multiLevelType w:val="hybridMultilevel"/>
    <w:tmpl w:val="B8FACDE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2128691288">
    <w:abstractNumId w:val="3"/>
  </w:num>
  <w:num w:numId="2" w16cid:durableId="1051222968">
    <w:abstractNumId w:val="0"/>
  </w:num>
  <w:num w:numId="3" w16cid:durableId="978728270">
    <w:abstractNumId w:val="8"/>
  </w:num>
  <w:num w:numId="4" w16cid:durableId="494148160">
    <w:abstractNumId w:val="6"/>
  </w:num>
  <w:num w:numId="5" w16cid:durableId="2136751598">
    <w:abstractNumId w:val="9"/>
  </w:num>
  <w:num w:numId="6" w16cid:durableId="1564365963">
    <w:abstractNumId w:val="2"/>
  </w:num>
  <w:num w:numId="7" w16cid:durableId="1409426364">
    <w:abstractNumId w:val="1"/>
  </w:num>
  <w:num w:numId="8" w16cid:durableId="1030566055">
    <w:abstractNumId w:val="4"/>
  </w:num>
  <w:num w:numId="9" w16cid:durableId="1432893801">
    <w:abstractNumId w:val="7"/>
  </w:num>
  <w:num w:numId="10" w16cid:durableId="21333973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4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ACC"/>
    <w:rsid w:val="0001017B"/>
    <w:rsid w:val="0004463D"/>
    <w:rsid w:val="00061BFA"/>
    <w:rsid w:val="000654BB"/>
    <w:rsid w:val="00073505"/>
    <w:rsid w:val="00086649"/>
    <w:rsid w:val="000D116D"/>
    <w:rsid w:val="000D1D3F"/>
    <w:rsid w:val="000F6529"/>
    <w:rsid w:val="0011630A"/>
    <w:rsid w:val="001278CB"/>
    <w:rsid w:val="001278E3"/>
    <w:rsid w:val="001500FE"/>
    <w:rsid w:val="00151C7E"/>
    <w:rsid w:val="0015515A"/>
    <w:rsid w:val="00161AC1"/>
    <w:rsid w:val="00175F88"/>
    <w:rsid w:val="00182E1E"/>
    <w:rsid w:val="001979A2"/>
    <w:rsid w:val="001B51B0"/>
    <w:rsid w:val="001F7432"/>
    <w:rsid w:val="00210D3D"/>
    <w:rsid w:val="002207FB"/>
    <w:rsid w:val="0024701D"/>
    <w:rsid w:val="00290551"/>
    <w:rsid w:val="002B4742"/>
    <w:rsid w:val="002B647D"/>
    <w:rsid w:val="002D46D2"/>
    <w:rsid w:val="002E2CB1"/>
    <w:rsid w:val="002F77EE"/>
    <w:rsid w:val="0030385A"/>
    <w:rsid w:val="003333E6"/>
    <w:rsid w:val="00336358"/>
    <w:rsid w:val="00350B34"/>
    <w:rsid w:val="003704C7"/>
    <w:rsid w:val="00376B7E"/>
    <w:rsid w:val="003806B2"/>
    <w:rsid w:val="00381627"/>
    <w:rsid w:val="00384ACC"/>
    <w:rsid w:val="00395BAF"/>
    <w:rsid w:val="003A2C0E"/>
    <w:rsid w:val="003A55A8"/>
    <w:rsid w:val="003B45F8"/>
    <w:rsid w:val="003C47BB"/>
    <w:rsid w:val="003D51C0"/>
    <w:rsid w:val="003E41F3"/>
    <w:rsid w:val="004852E9"/>
    <w:rsid w:val="004874E8"/>
    <w:rsid w:val="00495E1F"/>
    <w:rsid w:val="004A659B"/>
    <w:rsid w:val="004C7C98"/>
    <w:rsid w:val="00533D38"/>
    <w:rsid w:val="00547041"/>
    <w:rsid w:val="005576E1"/>
    <w:rsid w:val="005615BE"/>
    <w:rsid w:val="00567049"/>
    <w:rsid w:val="005E19DB"/>
    <w:rsid w:val="00610F1A"/>
    <w:rsid w:val="00615F9B"/>
    <w:rsid w:val="0064027A"/>
    <w:rsid w:val="0064075D"/>
    <w:rsid w:val="006626BF"/>
    <w:rsid w:val="00685F8D"/>
    <w:rsid w:val="006942D2"/>
    <w:rsid w:val="006A213A"/>
    <w:rsid w:val="006B7A7E"/>
    <w:rsid w:val="006C2CAB"/>
    <w:rsid w:val="006C3E58"/>
    <w:rsid w:val="006D623D"/>
    <w:rsid w:val="006E077F"/>
    <w:rsid w:val="006F6737"/>
    <w:rsid w:val="007279B9"/>
    <w:rsid w:val="007641E7"/>
    <w:rsid w:val="007733A1"/>
    <w:rsid w:val="00790A23"/>
    <w:rsid w:val="007A7BD5"/>
    <w:rsid w:val="007B5B6E"/>
    <w:rsid w:val="007C48C5"/>
    <w:rsid w:val="007E62D1"/>
    <w:rsid w:val="007E76BD"/>
    <w:rsid w:val="007F2D9B"/>
    <w:rsid w:val="008041E1"/>
    <w:rsid w:val="00813A08"/>
    <w:rsid w:val="008262C8"/>
    <w:rsid w:val="00847581"/>
    <w:rsid w:val="00851879"/>
    <w:rsid w:val="00854379"/>
    <w:rsid w:val="008871ED"/>
    <w:rsid w:val="008C7FCD"/>
    <w:rsid w:val="008D1186"/>
    <w:rsid w:val="008E631E"/>
    <w:rsid w:val="009273FE"/>
    <w:rsid w:val="00950905"/>
    <w:rsid w:val="00957ACF"/>
    <w:rsid w:val="00987D10"/>
    <w:rsid w:val="009D325B"/>
    <w:rsid w:val="009D5F4D"/>
    <w:rsid w:val="009E1B3E"/>
    <w:rsid w:val="009F2A30"/>
    <w:rsid w:val="00A07E41"/>
    <w:rsid w:val="00A12D23"/>
    <w:rsid w:val="00A43291"/>
    <w:rsid w:val="00A55C82"/>
    <w:rsid w:val="00A72137"/>
    <w:rsid w:val="00AA514C"/>
    <w:rsid w:val="00AB40ED"/>
    <w:rsid w:val="00AC418B"/>
    <w:rsid w:val="00AD2C85"/>
    <w:rsid w:val="00AD5480"/>
    <w:rsid w:val="00AF391D"/>
    <w:rsid w:val="00AF5305"/>
    <w:rsid w:val="00AF5707"/>
    <w:rsid w:val="00B158CD"/>
    <w:rsid w:val="00B21202"/>
    <w:rsid w:val="00B24B5D"/>
    <w:rsid w:val="00B36382"/>
    <w:rsid w:val="00B440E0"/>
    <w:rsid w:val="00B52AD8"/>
    <w:rsid w:val="00B53703"/>
    <w:rsid w:val="00B76B02"/>
    <w:rsid w:val="00B81B82"/>
    <w:rsid w:val="00B94869"/>
    <w:rsid w:val="00BB5D8D"/>
    <w:rsid w:val="00BD361B"/>
    <w:rsid w:val="00BD76DA"/>
    <w:rsid w:val="00BE3FB6"/>
    <w:rsid w:val="00BF6404"/>
    <w:rsid w:val="00C13FB0"/>
    <w:rsid w:val="00C162EB"/>
    <w:rsid w:val="00C20913"/>
    <w:rsid w:val="00C37F15"/>
    <w:rsid w:val="00C40ED9"/>
    <w:rsid w:val="00C6086B"/>
    <w:rsid w:val="00C60A8B"/>
    <w:rsid w:val="00C6350F"/>
    <w:rsid w:val="00C85479"/>
    <w:rsid w:val="00C9157E"/>
    <w:rsid w:val="00C91680"/>
    <w:rsid w:val="00CA19EF"/>
    <w:rsid w:val="00CA635F"/>
    <w:rsid w:val="00CB2B3D"/>
    <w:rsid w:val="00CB622B"/>
    <w:rsid w:val="00CC6145"/>
    <w:rsid w:val="00CF3455"/>
    <w:rsid w:val="00D04C5C"/>
    <w:rsid w:val="00D1064A"/>
    <w:rsid w:val="00D30292"/>
    <w:rsid w:val="00D35C42"/>
    <w:rsid w:val="00D80D47"/>
    <w:rsid w:val="00D9304B"/>
    <w:rsid w:val="00DB7B12"/>
    <w:rsid w:val="00DD5FCD"/>
    <w:rsid w:val="00DF472F"/>
    <w:rsid w:val="00E06CCD"/>
    <w:rsid w:val="00E50C28"/>
    <w:rsid w:val="00E56C46"/>
    <w:rsid w:val="00E62C4C"/>
    <w:rsid w:val="00E65CC6"/>
    <w:rsid w:val="00E83E29"/>
    <w:rsid w:val="00E863A9"/>
    <w:rsid w:val="00EB0801"/>
    <w:rsid w:val="00EC19CC"/>
    <w:rsid w:val="00ED7266"/>
    <w:rsid w:val="00EE1D77"/>
    <w:rsid w:val="00F108F7"/>
    <w:rsid w:val="00F27483"/>
    <w:rsid w:val="00F33FEF"/>
    <w:rsid w:val="00F3784B"/>
    <w:rsid w:val="00F54B50"/>
    <w:rsid w:val="00F55F62"/>
    <w:rsid w:val="00F602AB"/>
    <w:rsid w:val="00F767B9"/>
    <w:rsid w:val="00F91B18"/>
    <w:rsid w:val="00F94EA3"/>
    <w:rsid w:val="00FA0F9C"/>
    <w:rsid w:val="00FC37B8"/>
    <w:rsid w:val="00FC7089"/>
    <w:rsid w:val="00FE05E8"/>
    <w:rsid w:val="00FF0B6B"/>
    <w:rsid w:val="01B915B4"/>
    <w:rsid w:val="0273751A"/>
    <w:rsid w:val="0327C8F2"/>
    <w:rsid w:val="08562F6A"/>
    <w:rsid w:val="0A2F6ADF"/>
    <w:rsid w:val="0AEE4D8F"/>
    <w:rsid w:val="0C2A4B17"/>
    <w:rsid w:val="0C89B688"/>
    <w:rsid w:val="0CE4242B"/>
    <w:rsid w:val="0E6D3213"/>
    <w:rsid w:val="0F687D7D"/>
    <w:rsid w:val="11B14376"/>
    <w:rsid w:val="11B29CA3"/>
    <w:rsid w:val="11EBD79A"/>
    <w:rsid w:val="155F634E"/>
    <w:rsid w:val="15FE8387"/>
    <w:rsid w:val="16D7CB8B"/>
    <w:rsid w:val="17BD7E6B"/>
    <w:rsid w:val="1805A45C"/>
    <w:rsid w:val="1B6F48FE"/>
    <w:rsid w:val="1D28FE50"/>
    <w:rsid w:val="1D5A28FC"/>
    <w:rsid w:val="1D888177"/>
    <w:rsid w:val="22543617"/>
    <w:rsid w:val="22BF0C10"/>
    <w:rsid w:val="23874416"/>
    <w:rsid w:val="250BA7DD"/>
    <w:rsid w:val="26057C85"/>
    <w:rsid w:val="27618048"/>
    <w:rsid w:val="283076A5"/>
    <w:rsid w:val="29D23E4A"/>
    <w:rsid w:val="2C18861B"/>
    <w:rsid w:val="2C8316F5"/>
    <w:rsid w:val="2CC1F2E5"/>
    <w:rsid w:val="2CD680EB"/>
    <w:rsid w:val="2D124C51"/>
    <w:rsid w:val="2DDF79D7"/>
    <w:rsid w:val="2E511A37"/>
    <w:rsid w:val="30F403B3"/>
    <w:rsid w:val="31F249B9"/>
    <w:rsid w:val="32D1CFFB"/>
    <w:rsid w:val="32F68F70"/>
    <w:rsid w:val="3406E68D"/>
    <w:rsid w:val="357E5A9E"/>
    <w:rsid w:val="35B0F73E"/>
    <w:rsid w:val="35BC2EFF"/>
    <w:rsid w:val="35F757A3"/>
    <w:rsid w:val="3639B289"/>
    <w:rsid w:val="372BCF69"/>
    <w:rsid w:val="374532C1"/>
    <w:rsid w:val="396F97E5"/>
    <w:rsid w:val="39FA3945"/>
    <w:rsid w:val="3A428700"/>
    <w:rsid w:val="3A524A38"/>
    <w:rsid w:val="3C5F3A36"/>
    <w:rsid w:val="3D974621"/>
    <w:rsid w:val="3E335829"/>
    <w:rsid w:val="3F7DA805"/>
    <w:rsid w:val="40BEF5CF"/>
    <w:rsid w:val="41FD3950"/>
    <w:rsid w:val="4356A651"/>
    <w:rsid w:val="4393D0D5"/>
    <w:rsid w:val="46594AEC"/>
    <w:rsid w:val="4698BB76"/>
    <w:rsid w:val="46C24711"/>
    <w:rsid w:val="4C2231FB"/>
    <w:rsid w:val="4C3E5838"/>
    <w:rsid w:val="4D7D2967"/>
    <w:rsid w:val="4EC6A433"/>
    <w:rsid w:val="4EF06885"/>
    <w:rsid w:val="51125BC8"/>
    <w:rsid w:val="52A2761E"/>
    <w:rsid w:val="53C64385"/>
    <w:rsid w:val="54CEBA63"/>
    <w:rsid w:val="564F786A"/>
    <w:rsid w:val="571776A0"/>
    <w:rsid w:val="580CF0DC"/>
    <w:rsid w:val="5831536C"/>
    <w:rsid w:val="59C8096B"/>
    <w:rsid w:val="5A7FA2A8"/>
    <w:rsid w:val="5ACB3076"/>
    <w:rsid w:val="5AEFD9E1"/>
    <w:rsid w:val="5B8A11E1"/>
    <w:rsid w:val="5BDDF09A"/>
    <w:rsid w:val="5C85AF49"/>
    <w:rsid w:val="5F465C19"/>
    <w:rsid w:val="6087841C"/>
    <w:rsid w:val="608E699D"/>
    <w:rsid w:val="60A61B92"/>
    <w:rsid w:val="6205F8E9"/>
    <w:rsid w:val="649FDC5C"/>
    <w:rsid w:val="64E3D912"/>
    <w:rsid w:val="65686CE0"/>
    <w:rsid w:val="66A37683"/>
    <w:rsid w:val="6A5AA7D4"/>
    <w:rsid w:val="6AE38E4E"/>
    <w:rsid w:val="6AE64BDE"/>
    <w:rsid w:val="70A63CBF"/>
    <w:rsid w:val="710C443F"/>
    <w:rsid w:val="71370B6E"/>
    <w:rsid w:val="715F9B05"/>
    <w:rsid w:val="73973B5B"/>
    <w:rsid w:val="73BA31AC"/>
    <w:rsid w:val="742F2C9B"/>
    <w:rsid w:val="77379DB7"/>
    <w:rsid w:val="77D1FFF8"/>
    <w:rsid w:val="78EB22D0"/>
    <w:rsid w:val="7A41E610"/>
    <w:rsid w:val="7AD2024F"/>
    <w:rsid w:val="7AF21057"/>
    <w:rsid w:val="7B62F200"/>
    <w:rsid w:val="7BDE9B7D"/>
    <w:rsid w:val="7D81F83D"/>
    <w:rsid w:val="7F682911"/>
    <w:rsid w:val="7F71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388C4"/>
  <w15:chartTrackingRefBased/>
  <w15:docId w15:val="{12FD7018-6788-ED4E-8A20-D0311D3EA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4ACC"/>
    <w:rPr>
      <w:rFonts w:ascii="Times New Roman" w:hAnsi="Times New Roman" w:cs="Times New Roman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4AC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35C4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5C4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4463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626BF"/>
    <w:rPr>
      <w:color w:val="808080"/>
    </w:rPr>
  </w:style>
  <w:style w:type="paragraph" w:styleId="paragraph" w:customStyle="1">
    <w:name w:val="paragraph"/>
    <w:basedOn w:val="Normal"/>
    <w:rsid w:val="000D116D"/>
    <w:pPr>
      <w:spacing w:before="100" w:beforeAutospacing="1" w:after="100" w:afterAutospacing="1"/>
    </w:pPr>
    <w:rPr>
      <w:rFonts w:eastAsia="Times New Roman"/>
    </w:rPr>
  </w:style>
  <w:style w:type="character" w:styleId="normaltextrun" w:customStyle="1">
    <w:name w:val="normaltextrun"/>
    <w:basedOn w:val="DefaultParagraphFont"/>
    <w:rsid w:val="000D116D"/>
  </w:style>
  <w:style w:type="character" w:styleId="eop" w:customStyle="1">
    <w:name w:val="eop"/>
    <w:basedOn w:val="DefaultParagraphFont"/>
    <w:rsid w:val="007B5B6E"/>
  </w:style>
  <w:style w:type="paragraph" w:styleId="Revision">
    <w:name w:val="Revision"/>
    <w:hidden/>
    <w:uiPriority w:val="99"/>
    <w:semiHidden/>
    <w:rsid w:val="00F108F7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2207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07FB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207FB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07F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207FB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211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42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6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4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6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3.png" Id="rId11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image" Target="media/image2.png" Id="rId9" /><Relationship Type="http://schemas.openxmlformats.org/officeDocument/2006/relationships/theme" Target="theme/theme1.xml" Id="rId14" /><Relationship Type="http://schemas.openxmlformats.org/officeDocument/2006/relationships/hyperlink" Target="https://acrobat.adobe.com/id/urn:aaid:sc:US:63816dcc-904c-4c6f-9faa-9f7fc3cf40b1?x_api_client_id=chrome_extension_viewer&amp;x_api_client_location=share&amp;locale=en-US&amp;theme=light&amp;page_theme=light" TargetMode="External" Id="R58506d2b64a042d3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7ED77-9E48-43D2-B4F8-8DC3CB0BBB66}"/>
      </w:docPartPr>
      <w:docPartBody>
        <w:p w:rsidR="00655395" w:rsidRDefault="004A659B">
          <w:r w:rsidRPr="003631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F52975064C04EBE8B5E35C493A3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3AB43D-6FD5-5C43-B5CF-EB9512FE4F02}"/>
      </w:docPartPr>
      <w:docPartBody>
        <w:p w:rsidR="00257A91" w:rsidP="00CB622B" w:rsidRDefault="00CB622B">
          <w:pPr>
            <w:pStyle w:val="C58F52975064C04EBE8B5E35C493A3C3"/>
          </w:pPr>
          <w:r w:rsidRPr="003631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627360F639B947A4FC3E3E0CBA72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8A9AE2-0D08-E949-BE2D-6FDA6373C13C}"/>
      </w:docPartPr>
      <w:docPartBody>
        <w:p w:rsidR="00FB4021" w:rsidP="00854379" w:rsidRDefault="00854379">
          <w:pPr>
            <w:pStyle w:val="10627360F639B947A4FC3E3E0CBA720C"/>
          </w:pPr>
          <w:r w:rsidRPr="003631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101580580AE1459A06B244D4771E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D6412-F283-0F45-9AB1-AED896CDE920}"/>
      </w:docPartPr>
      <w:docPartBody>
        <w:p w:rsidR="0033750E" w:rsidP="00987D10" w:rsidRDefault="00987D10">
          <w:pPr>
            <w:pStyle w:val="57101580580AE1459A06B244D4771EB1"/>
          </w:pPr>
          <w:r w:rsidRPr="0036317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A1A0538C1A45CEB6EFFF6996850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020B8C-F481-44A6-B45F-BF49AEB06464}"/>
      </w:docPartPr>
      <w:docPartBody>
        <w:p w:rsidR="003B45F8" w:rsidRDefault="003B45F8">
          <w:r w:rsidRPr="3D97462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59B"/>
    <w:rsid w:val="001278CB"/>
    <w:rsid w:val="001D09D5"/>
    <w:rsid w:val="001D3AE9"/>
    <w:rsid w:val="00257A91"/>
    <w:rsid w:val="002E6DDF"/>
    <w:rsid w:val="0033750E"/>
    <w:rsid w:val="003413B1"/>
    <w:rsid w:val="003B45F8"/>
    <w:rsid w:val="003D51C0"/>
    <w:rsid w:val="003F3582"/>
    <w:rsid w:val="004A659B"/>
    <w:rsid w:val="00514D08"/>
    <w:rsid w:val="005D7716"/>
    <w:rsid w:val="00615F9B"/>
    <w:rsid w:val="0061695A"/>
    <w:rsid w:val="00655395"/>
    <w:rsid w:val="00684697"/>
    <w:rsid w:val="006E077F"/>
    <w:rsid w:val="007E3434"/>
    <w:rsid w:val="007E5D11"/>
    <w:rsid w:val="00834991"/>
    <w:rsid w:val="00854379"/>
    <w:rsid w:val="008A289B"/>
    <w:rsid w:val="009270A1"/>
    <w:rsid w:val="00957FC2"/>
    <w:rsid w:val="0096071D"/>
    <w:rsid w:val="00971762"/>
    <w:rsid w:val="00987D10"/>
    <w:rsid w:val="00B24B5D"/>
    <w:rsid w:val="00B65E05"/>
    <w:rsid w:val="00BC57E3"/>
    <w:rsid w:val="00CA19EF"/>
    <w:rsid w:val="00CB622B"/>
    <w:rsid w:val="00CF066A"/>
    <w:rsid w:val="00D346BD"/>
    <w:rsid w:val="00E370E0"/>
    <w:rsid w:val="00F52CCA"/>
    <w:rsid w:val="00FB4021"/>
    <w:rsid w:val="00FE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15F9B"/>
    <w:rPr>
      <w:color w:val="808080"/>
    </w:rPr>
  </w:style>
  <w:style w:type="paragraph" w:customStyle="1" w:styleId="C58F52975064C04EBE8B5E35C493A3C3">
    <w:name w:val="C58F52975064C04EBE8B5E35C493A3C3"/>
    <w:rsid w:val="00CB622B"/>
    <w:pPr>
      <w:spacing w:after="0" w:line="240" w:lineRule="auto"/>
    </w:pPr>
    <w:rPr>
      <w:sz w:val="24"/>
      <w:szCs w:val="24"/>
    </w:rPr>
  </w:style>
  <w:style w:type="paragraph" w:customStyle="1" w:styleId="10627360F639B947A4FC3E3E0CBA720C">
    <w:name w:val="10627360F639B947A4FC3E3E0CBA720C"/>
    <w:rsid w:val="00854379"/>
    <w:pPr>
      <w:spacing w:after="0" w:line="240" w:lineRule="auto"/>
    </w:pPr>
    <w:rPr>
      <w:sz w:val="24"/>
      <w:szCs w:val="24"/>
    </w:rPr>
  </w:style>
  <w:style w:type="paragraph" w:customStyle="1" w:styleId="57101580580AE1459A06B244D4771EB1">
    <w:name w:val="57101580580AE1459A06B244D4771EB1"/>
    <w:rsid w:val="00987D1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D7978D1E43DE4EA43DBD7340A406DC" ma:contentTypeVersion="17" ma:contentTypeDescription="Create a new document." ma:contentTypeScope="" ma:versionID="f6d9e1348686aee938b6b0ff42c28118">
  <xsd:schema xmlns:xsd="http://www.w3.org/2001/XMLSchema" xmlns:xs="http://www.w3.org/2001/XMLSchema" xmlns:p="http://schemas.microsoft.com/office/2006/metadata/properties" xmlns:ns2="d382aed9-cc96-421a-b6d1-bad087b40ea5" xmlns:ns3="3c3bb480-5c86-45a4-be90-daa3829a93c5" targetNamespace="http://schemas.microsoft.com/office/2006/metadata/properties" ma:root="true" ma:fieldsID="90907687bbfbd498deec813523b1c215" ns2:_="" ns3:_="">
    <xsd:import namespace="d382aed9-cc96-421a-b6d1-bad087b40ea5"/>
    <xsd:import namespace="3c3bb480-5c86-45a4-be90-daa3829a93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2aed9-cc96-421a-b6d1-bad087b40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db33bb4-8178-4002-b3cb-53ff1123a2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bb480-5c86-45a4-be90-daa3829a93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f13402f-5b5f-485f-a598-3d3099607784}" ma:internalName="TaxCatchAll" ma:showField="CatchAllData" ma:web="3c3bb480-5c86-45a4-be90-daa3829a93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82aed9-cc96-421a-b6d1-bad087b40ea5">
      <Terms xmlns="http://schemas.microsoft.com/office/infopath/2007/PartnerControls"/>
    </lcf76f155ced4ddcb4097134ff3c332f>
    <TaxCatchAll xmlns="3c3bb480-5c86-45a4-be90-daa3829a93c5" xsi:nil="true"/>
    <SharedWithUsers xmlns="3c3bb480-5c86-45a4-be90-daa3829a93c5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1751FB-DA7A-4E6E-800A-E46CFB59C4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82aed9-cc96-421a-b6d1-bad087b40ea5"/>
    <ds:schemaRef ds:uri="3c3bb480-5c86-45a4-be90-daa3829a93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603C76F-D911-45A9-85FC-AF47D635CC89}">
  <ds:schemaRefs>
    <ds:schemaRef ds:uri="http://schemas.microsoft.com/office/2006/metadata/properties"/>
    <ds:schemaRef ds:uri="http://schemas.microsoft.com/office/infopath/2007/PartnerControls"/>
    <ds:schemaRef ds:uri="d382aed9-cc96-421a-b6d1-bad087b40ea5"/>
    <ds:schemaRef ds:uri="3c3bb480-5c86-45a4-be90-daa3829a93c5"/>
  </ds:schemaRefs>
</ds:datastoreItem>
</file>

<file path=customXml/itemProps3.xml><?xml version="1.0" encoding="utf-8"?>
<ds:datastoreItem xmlns:ds="http://schemas.openxmlformats.org/officeDocument/2006/customXml" ds:itemID="{39D2AAE8-A1B9-4ACB-B87F-A935F443EBB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Timothy Weisberg</dc:creator>
  <keywords/>
  <dc:description/>
  <lastModifiedBy>Snow, Katarina@OTS</lastModifiedBy>
  <revision>25</revision>
  <dcterms:created xsi:type="dcterms:W3CDTF">2025-09-15T20:42:00.0000000Z</dcterms:created>
  <dcterms:modified xsi:type="dcterms:W3CDTF">2026-10-09T00:08:30.8097154Z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0x010100E1D7978D1E43DE4EA43DBD7340A406DC</vt:lpwstr>
  </property>
  <property fmtid="{D5CDD505-2E9C-101B-9397-08002B2CF9AE}" pid="3" name="MediaServiceImageTags">
    <vt:lpwstr/>
  </property>
  <property fmtid="{D5CDD505-2E9C-101B-9397-08002B2CF9AE}" pid="4" name="Order">
    <vt:r8>123500</vt:r8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docLang">
    <vt:lpwstr>en</vt:lpwstr>
  </property>
</Properties>
</file>