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6AE7B" w14:textId="77777777" w:rsidR="00B64207" w:rsidRPr="00293667" w:rsidRDefault="00B64207" w:rsidP="001A6DD9">
      <w:pPr>
        <w:shd w:val="clear" w:color="auto" w:fill="FFFFFF"/>
        <w:spacing w:after="0" w:line="240" w:lineRule="auto"/>
        <w:rPr>
          <w:rFonts w:ascii="Century Gothic" w:eastAsia="Times New Roman" w:hAnsi="Century Gothic" w:cs="Segoe UI"/>
          <w:b/>
          <w:bCs/>
          <w:color w:val="131317"/>
          <w:spacing w:val="6"/>
          <w:kern w:val="0"/>
          <w:sz w:val="23"/>
          <w:szCs w:val="23"/>
          <w14:ligatures w14:val="none"/>
        </w:rPr>
      </w:pPr>
    </w:p>
    <w:p w14:paraId="36E9C0C5" w14:textId="7779DC55" w:rsidR="00B64207" w:rsidRPr="00D03CBA" w:rsidRDefault="00B64207" w:rsidP="001A6DD9">
      <w:pPr>
        <w:pStyle w:val="NoSpacing"/>
        <w:rPr>
          <w:rFonts w:ascii="Century Gothic" w:hAnsi="Century Gothic"/>
          <w:b/>
          <w:bCs/>
        </w:rPr>
      </w:pPr>
      <w:r w:rsidRPr="00D03CBA">
        <w:rPr>
          <w:rFonts w:ascii="Century Gothic" w:hAnsi="Century Gothic"/>
          <w:b/>
          <w:bCs/>
        </w:rPr>
        <w:t>For Immediate Release</w:t>
      </w:r>
    </w:p>
    <w:p w14:paraId="409520D4" w14:textId="5A2EB813" w:rsidR="00B64207" w:rsidRPr="00D03CBA" w:rsidRDefault="00B64207" w:rsidP="001A6DD9">
      <w:pPr>
        <w:pStyle w:val="NoSpacing"/>
        <w:rPr>
          <w:rFonts w:ascii="Century Gothic" w:hAnsi="Century Gothic"/>
        </w:rPr>
      </w:pPr>
      <w:r w:rsidRPr="00D03CBA">
        <w:rPr>
          <w:rFonts w:ascii="Century Gothic" w:hAnsi="Century Gothic"/>
        </w:rPr>
        <w:t>Date:</w:t>
      </w:r>
      <w:r w:rsidR="00234E6C" w:rsidRPr="00D03CBA">
        <w:rPr>
          <w:rFonts w:ascii="Century Gothic" w:hAnsi="Century Gothic"/>
        </w:rPr>
        <w:t xml:space="preserve"> </w:t>
      </w:r>
      <w:r w:rsidR="0067538D" w:rsidRPr="00D03CBA">
        <w:rPr>
          <w:rFonts w:ascii="Century Gothic" w:hAnsi="Century Gothic"/>
        </w:rPr>
        <w:t>August 1</w:t>
      </w:r>
      <w:r w:rsidR="00065E6B">
        <w:rPr>
          <w:rFonts w:ascii="Century Gothic" w:hAnsi="Century Gothic"/>
        </w:rPr>
        <w:t>7</w:t>
      </w:r>
      <w:r w:rsidRPr="00D03CBA">
        <w:rPr>
          <w:rFonts w:ascii="Century Gothic" w:hAnsi="Century Gothic"/>
        </w:rPr>
        <w:t>, 202</w:t>
      </w:r>
      <w:r w:rsidR="00065E6B">
        <w:rPr>
          <w:rFonts w:ascii="Century Gothic" w:hAnsi="Century Gothic"/>
        </w:rPr>
        <w:t>6</w:t>
      </w:r>
    </w:p>
    <w:p w14:paraId="784A20BB" w14:textId="77777777" w:rsidR="001E3E1C" w:rsidRPr="00D03CBA" w:rsidRDefault="001E3E1C" w:rsidP="001A6DD9">
      <w:pPr>
        <w:pStyle w:val="NoSpacing"/>
        <w:rPr>
          <w:rFonts w:ascii="Century Gothic" w:hAnsi="Century Gothic"/>
        </w:rPr>
      </w:pPr>
    </w:p>
    <w:p w14:paraId="5EE47227" w14:textId="699AF231" w:rsidR="00C3217B" w:rsidRPr="00D03CBA" w:rsidRDefault="00B64207" w:rsidP="001A6DD9">
      <w:pPr>
        <w:pStyle w:val="NoSpacing"/>
        <w:rPr>
          <w:rFonts w:ascii="Century Gothic" w:hAnsi="Century Gothic"/>
        </w:rPr>
      </w:pPr>
      <w:r w:rsidRPr="00D03CBA">
        <w:rPr>
          <w:rFonts w:ascii="Century Gothic" w:hAnsi="Century Gothic"/>
          <w:b/>
          <w:bCs/>
        </w:rPr>
        <w:t>Contact</w:t>
      </w:r>
      <w:r w:rsidR="00C3217B" w:rsidRPr="00D03CBA">
        <w:rPr>
          <w:rFonts w:ascii="Century Gothic" w:hAnsi="Century Gothic"/>
          <w:b/>
          <w:bCs/>
        </w:rPr>
        <w:t>s</w:t>
      </w:r>
      <w:r w:rsidRPr="00D03CBA">
        <w:rPr>
          <w:rFonts w:ascii="Century Gothic" w:hAnsi="Century Gothic"/>
        </w:rPr>
        <w:t>:</w:t>
      </w:r>
      <w:r w:rsidRPr="00D03CBA">
        <w:rPr>
          <w:rFonts w:ascii="Century Gothic" w:hAnsi="Century Gothic"/>
        </w:rPr>
        <w:tab/>
      </w:r>
    </w:p>
    <w:p w14:paraId="73F72658" w14:textId="7031905E" w:rsidR="00B64207" w:rsidRDefault="00B64207" w:rsidP="001A6DD9">
      <w:pPr>
        <w:pStyle w:val="NoSpacing"/>
        <w:rPr>
          <w:rFonts w:ascii="Century Gothic" w:hAnsi="Century Gothic"/>
        </w:rPr>
      </w:pPr>
      <w:r w:rsidRPr="00D03CBA">
        <w:rPr>
          <w:rFonts w:ascii="Century Gothic" w:hAnsi="Century Gothic"/>
        </w:rPr>
        <w:t>Tim Weisberg, OTS</w:t>
      </w:r>
      <w:r w:rsidR="00E27CB2" w:rsidRPr="00D03CBA">
        <w:rPr>
          <w:rFonts w:ascii="Century Gothic" w:hAnsi="Century Gothic"/>
        </w:rPr>
        <w:t xml:space="preserve"> Deputy Director, </w:t>
      </w:r>
      <w:r w:rsidR="0067538D" w:rsidRPr="00D03CBA">
        <w:rPr>
          <w:rFonts w:ascii="Century Gothic" w:hAnsi="Century Gothic"/>
        </w:rPr>
        <w:t>Communications</w:t>
      </w:r>
      <w:r w:rsidR="00E27CB2" w:rsidRPr="00D03CBA">
        <w:rPr>
          <w:rFonts w:ascii="Century Gothic" w:hAnsi="Century Gothic"/>
        </w:rPr>
        <w:t xml:space="preserve"> and Public Affairs</w:t>
      </w:r>
      <w:r w:rsidR="00B42FC4" w:rsidRPr="00D03CBA">
        <w:rPr>
          <w:rFonts w:ascii="Century Gothic" w:hAnsi="Century Gothic"/>
        </w:rPr>
        <w:br/>
        <w:t>916-708-5128</w:t>
      </w:r>
      <w:r w:rsidR="009C286A" w:rsidRPr="00D03CBA">
        <w:rPr>
          <w:rFonts w:ascii="Century Gothic" w:hAnsi="Century Gothic"/>
        </w:rPr>
        <w:t xml:space="preserve">, </w:t>
      </w:r>
      <w:hyperlink r:id="rId11" w:history="1">
        <w:r w:rsidR="009C286A" w:rsidRPr="00D03CBA">
          <w:rPr>
            <w:rStyle w:val="Hyperlink"/>
            <w:rFonts w:ascii="Century Gothic" w:hAnsi="Century Gothic"/>
          </w:rPr>
          <w:t>timothy.weisberg@ots.ca.gov</w:t>
        </w:r>
      </w:hyperlink>
      <w:r w:rsidR="009C286A" w:rsidRPr="00D03CBA">
        <w:rPr>
          <w:rFonts w:ascii="Century Gothic" w:hAnsi="Century Gothic"/>
        </w:rPr>
        <w:t xml:space="preserve"> </w:t>
      </w:r>
      <w:r w:rsidRPr="00D03CBA">
        <w:rPr>
          <w:rFonts w:ascii="Century Gothic" w:hAnsi="Century Gothic"/>
        </w:rPr>
        <w:t xml:space="preserve">  </w:t>
      </w:r>
    </w:p>
    <w:p w14:paraId="7B979B40" w14:textId="5CC7B6FF" w:rsidR="002D6920" w:rsidRDefault="002D6920" w:rsidP="001A6DD9">
      <w:pPr>
        <w:pStyle w:val="NoSpacing"/>
        <w:rPr>
          <w:rFonts w:ascii="Century Gothic" w:hAnsi="Century Gothic"/>
        </w:rPr>
      </w:pPr>
      <w:r>
        <w:rPr>
          <w:rFonts w:ascii="Century Gothic" w:hAnsi="Century Gothic"/>
        </w:rPr>
        <w:t>Elisa Ramirez, OTS Community Engagement Coordinator</w:t>
      </w:r>
      <w:r w:rsidR="00D73DF7">
        <w:rPr>
          <w:rFonts w:ascii="Century Gothic" w:hAnsi="Century Gothic"/>
        </w:rPr>
        <w:t xml:space="preserve"> </w:t>
      </w:r>
      <w:r w:rsidR="00D73DF7" w:rsidRPr="006D32A5">
        <w:rPr>
          <w:rFonts w:ascii="Century Gothic" w:hAnsi="Century Gothic"/>
        </w:rPr>
        <w:t>(Spanish Media)</w:t>
      </w:r>
    </w:p>
    <w:p w14:paraId="1AAB7B77" w14:textId="665249D7" w:rsidR="002D6920" w:rsidRPr="00D03CBA" w:rsidRDefault="00D73DF7" w:rsidP="001A6DD9">
      <w:pPr>
        <w:pStyle w:val="NoSpacing"/>
        <w:rPr>
          <w:rFonts w:ascii="Century Gothic" w:hAnsi="Century Gothic"/>
        </w:rPr>
      </w:pPr>
      <w:r w:rsidRPr="00D73DF7">
        <w:rPr>
          <w:rFonts w:ascii="Century Gothic" w:hAnsi="Century Gothic"/>
        </w:rPr>
        <w:t>91</w:t>
      </w:r>
      <w:r>
        <w:rPr>
          <w:rFonts w:ascii="Century Gothic" w:hAnsi="Century Gothic"/>
        </w:rPr>
        <w:t>6-</w:t>
      </w:r>
      <w:r w:rsidRPr="00D73DF7">
        <w:rPr>
          <w:rFonts w:ascii="Century Gothic" w:hAnsi="Century Gothic"/>
        </w:rPr>
        <w:t>504-9573</w:t>
      </w:r>
      <w:r>
        <w:rPr>
          <w:rFonts w:ascii="Century Gothic" w:hAnsi="Century Gothic"/>
        </w:rPr>
        <w:t xml:space="preserve">, </w:t>
      </w:r>
      <w:hyperlink r:id="rId12" w:history="1">
        <w:r w:rsidRPr="00D62E2C">
          <w:rPr>
            <w:rStyle w:val="Hyperlink"/>
            <w:rFonts w:ascii="Century Gothic" w:hAnsi="Century Gothic"/>
          </w:rPr>
          <w:t>elisa.ramirez@ots.ca.gov</w:t>
        </w:r>
      </w:hyperlink>
      <w:r>
        <w:rPr>
          <w:rFonts w:ascii="Century Gothic" w:hAnsi="Century Gothic"/>
        </w:rPr>
        <w:t xml:space="preserve"> </w:t>
      </w:r>
    </w:p>
    <w:p w14:paraId="17D39607" w14:textId="4E3DB5BC" w:rsidR="003231C6" w:rsidRPr="00D03CBA" w:rsidRDefault="00A16037" w:rsidP="001A6DD9">
      <w:pPr>
        <w:pStyle w:val="NoSpacing"/>
        <w:rPr>
          <w:rFonts w:ascii="Century Gothic" w:hAnsi="Century Gothic"/>
          <w:highlight w:val="yellow"/>
        </w:rPr>
      </w:pPr>
      <w:r w:rsidRPr="00D03CBA">
        <w:rPr>
          <w:rFonts w:ascii="Century Gothic" w:hAnsi="Century Gothic"/>
        </w:rPr>
        <w:t>Edward Barrera</w:t>
      </w:r>
      <w:r w:rsidR="7E8BCFD4" w:rsidRPr="00D03CBA">
        <w:rPr>
          <w:rFonts w:ascii="Century Gothic" w:hAnsi="Century Gothic"/>
        </w:rPr>
        <w:t>, Caltrans</w:t>
      </w:r>
      <w:r w:rsidR="00E27CB2" w:rsidRPr="00D03CBA">
        <w:rPr>
          <w:rFonts w:ascii="Century Gothic" w:hAnsi="Century Gothic"/>
        </w:rPr>
        <w:t xml:space="preserve"> Division Chief, Public Affairs</w:t>
      </w:r>
    </w:p>
    <w:p w14:paraId="42772234" w14:textId="63FD5BC4" w:rsidR="7E8BCFD4" w:rsidRPr="00D03CBA" w:rsidRDefault="00E27CB2" w:rsidP="001A6DD9">
      <w:pPr>
        <w:pStyle w:val="NoSpacing"/>
        <w:rPr>
          <w:rFonts w:ascii="Century Gothic" w:hAnsi="Century Gothic"/>
        </w:rPr>
      </w:pPr>
      <w:r w:rsidRPr="00D03CBA">
        <w:rPr>
          <w:rFonts w:ascii="Century Gothic" w:hAnsi="Century Gothic"/>
        </w:rPr>
        <w:t>916-</w:t>
      </w:r>
      <w:r w:rsidR="0082721C" w:rsidRPr="00D03CBA">
        <w:rPr>
          <w:rFonts w:ascii="Century Gothic" w:hAnsi="Century Gothic"/>
        </w:rPr>
        <w:t>708</w:t>
      </w:r>
      <w:r w:rsidRPr="00D03CBA">
        <w:rPr>
          <w:rFonts w:ascii="Century Gothic" w:hAnsi="Century Gothic"/>
        </w:rPr>
        <w:t>-</w:t>
      </w:r>
      <w:r w:rsidR="0082721C" w:rsidRPr="00D03CBA">
        <w:rPr>
          <w:rFonts w:ascii="Century Gothic" w:hAnsi="Century Gothic"/>
        </w:rPr>
        <w:t>5013</w:t>
      </w:r>
      <w:r w:rsidRPr="00D03CBA">
        <w:rPr>
          <w:rFonts w:ascii="Century Gothic" w:hAnsi="Century Gothic"/>
        </w:rPr>
        <w:t>,</w:t>
      </w:r>
      <w:r w:rsidR="0082721C" w:rsidRPr="00D03CBA">
        <w:rPr>
          <w:rFonts w:ascii="Century Gothic" w:hAnsi="Century Gothic"/>
        </w:rPr>
        <w:t xml:space="preserve"> </w:t>
      </w:r>
      <w:hyperlink r:id="rId13" w:history="1">
        <w:r w:rsidR="00A66123" w:rsidRPr="00D03CBA">
          <w:rPr>
            <w:rStyle w:val="Hyperlink"/>
            <w:rFonts w:ascii="Century Gothic" w:hAnsi="Century Gothic"/>
          </w:rPr>
          <w:t>edward.barrera@dot.ca.gov</w:t>
        </w:r>
      </w:hyperlink>
      <w:r w:rsidR="00A66123" w:rsidRPr="00D03CBA">
        <w:rPr>
          <w:rFonts w:ascii="Century Gothic" w:hAnsi="Century Gothic"/>
        </w:rPr>
        <w:t xml:space="preserve"> </w:t>
      </w:r>
      <w:r w:rsidR="0082721C" w:rsidRPr="00D03CBA">
        <w:rPr>
          <w:rFonts w:ascii="Century Gothic" w:hAnsi="Century Gothic"/>
        </w:rPr>
        <w:t xml:space="preserve"> </w:t>
      </w:r>
      <w:r w:rsidRPr="00D03CBA">
        <w:rPr>
          <w:rFonts w:ascii="Century Gothic" w:hAnsi="Century Gothic"/>
        </w:rPr>
        <w:t xml:space="preserve"> </w:t>
      </w:r>
    </w:p>
    <w:p w14:paraId="719FD5CF" w14:textId="77777777" w:rsidR="00C4673C" w:rsidRPr="00D03CBA" w:rsidRDefault="00C4673C" w:rsidP="001A6DD9">
      <w:pPr>
        <w:pStyle w:val="NoSpacing"/>
        <w:rPr>
          <w:rFonts w:ascii="Century Gothic" w:hAnsi="Century Gothic"/>
        </w:rPr>
      </w:pPr>
    </w:p>
    <w:p w14:paraId="1F762097" w14:textId="45E53C09" w:rsidR="00C4673C" w:rsidRPr="00D03CBA" w:rsidRDefault="00C4673C" w:rsidP="00C4673C">
      <w:pPr>
        <w:spacing w:after="0" w:line="240" w:lineRule="auto"/>
        <w:rPr>
          <w:rFonts w:ascii="Century Gothic" w:hAnsi="Century Gothic"/>
          <w:i/>
          <w:iCs/>
        </w:rPr>
      </w:pPr>
      <w:r w:rsidRPr="00D03CBA">
        <w:rPr>
          <w:rFonts w:ascii="Century Gothic" w:hAnsi="Century Gothic"/>
          <w:b/>
          <w:bCs/>
        </w:rPr>
        <w:t>FOR NEWS MEDIA</w:t>
      </w:r>
    </w:p>
    <w:p w14:paraId="58963E39" w14:textId="6C9E49D8" w:rsidR="00C3217B" w:rsidRDefault="00000000" w:rsidP="001A6DD9">
      <w:pPr>
        <w:pStyle w:val="NoSpacing"/>
        <w:rPr>
          <w:rFonts w:ascii="Century Gothic" w:hAnsi="Century Gothic"/>
        </w:rPr>
      </w:pPr>
      <w:hyperlink r:id="rId14" w:history="1">
        <w:r w:rsidR="00065E6B" w:rsidRPr="00FE249F">
          <w:rPr>
            <w:rStyle w:val="Hyperlink"/>
            <w:rFonts w:ascii="Century Gothic" w:hAnsi="Century Gothic"/>
          </w:rPr>
          <w:t>Download social media assets</w:t>
        </w:r>
      </w:hyperlink>
    </w:p>
    <w:p w14:paraId="2EB0C5E1" w14:textId="371AF1E9" w:rsidR="00065E6B" w:rsidRPr="00D03CBA" w:rsidRDefault="008A5831" w:rsidP="008A5831">
      <w:pPr>
        <w:pStyle w:val="NoSpacing"/>
        <w:jc w:val="center"/>
        <w:rPr>
          <w:rFonts w:ascii="Century Gothic" w:hAnsi="Century Gothic"/>
        </w:rPr>
      </w:pPr>
      <w:r>
        <w:rPr>
          <w:rFonts w:ascii="Century Gothic" w:eastAsia="Century Gothic" w:hAnsi="Century Gothic" w:cs="Century Gothic"/>
          <w:noProof/>
        </w:rPr>
        <w:drawing>
          <wp:inline distT="0" distB="0" distL="0" distR="0" wp14:anchorId="1FBF5BE7" wp14:editId="626414D9">
            <wp:extent cx="1448554" cy="937227"/>
            <wp:effectExtent l="0" t="0" r="0" b="3175"/>
            <wp:docPr id="63145607" name="Picture 1" descr="Logo for Driving ABCs - Alert for bicyclists and children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5607" name="Picture 1" descr="Logo for Driving ABCs - Alert for bicyclists and children cross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70017" cy="951114"/>
                    </a:xfrm>
                    <a:prstGeom prst="rect">
                      <a:avLst/>
                    </a:prstGeom>
                  </pic:spPr>
                </pic:pic>
              </a:graphicData>
            </a:graphic>
          </wp:inline>
        </w:drawing>
      </w:r>
    </w:p>
    <w:p w14:paraId="5E4B6FCD" w14:textId="38ABBF66" w:rsidR="00644D11" w:rsidRPr="00B51D2A" w:rsidRDefault="00644D11" w:rsidP="00644D11">
      <w:pPr>
        <w:jc w:val="center"/>
        <w:rPr>
          <w:rFonts w:ascii="Century Gothic" w:eastAsia="Century Gothic" w:hAnsi="Century Gothic" w:cs="Century Gothic"/>
          <w:b/>
          <w:bCs/>
        </w:rPr>
      </w:pPr>
      <w:r>
        <w:rPr>
          <w:rFonts w:ascii="Century Gothic" w:eastAsia="Century Gothic" w:hAnsi="Century Gothic" w:cs="Century Gothic"/>
          <w:b/>
          <w:bCs/>
        </w:rPr>
        <w:t xml:space="preserve">The “ABCs” for Safety: State and Local Leaders Announce New Efforts to </w:t>
      </w:r>
      <w:r w:rsidR="008A5831">
        <w:rPr>
          <w:rFonts w:ascii="Century Gothic" w:eastAsia="Century Gothic" w:hAnsi="Century Gothic" w:cs="Century Gothic"/>
          <w:b/>
          <w:bCs/>
        </w:rPr>
        <w:t xml:space="preserve">Promote </w:t>
      </w:r>
      <w:r>
        <w:rPr>
          <w:rFonts w:ascii="Century Gothic" w:eastAsia="Century Gothic" w:hAnsi="Century Gothic" w:cs="Century Gothic"/>
          <w:b/>
          <w:bCs/>
        </w:rPr>
        <w:t xml:space="preserve">Safe Biking and Walking Options as Students Return to School </w:t>
      </w:r>
    </w:p>
    <w:p w14:paraId="50FBD0D8" w14:textId="6E6C070F" w:rsidR="0060069A" w:rsidRPr="008A5831" w:rsidRDefault="00644D11" w:rsidP="00644D11">
      <w:pPr>
        <w:jc w:val="center"/>
        <w:rPr>
          <w:rFonts w:ascii="Century Gothic" w:eastAsia="Century Gothic" w:hAnsi="Century Gothic" w:cs="Century Gothic"/>
          <w:i/>
          <w:iCs/>
        </w:rPr>
      </w:pPr>
      <w:r w:rsidRPr="5A3645B5">
        <w:rPr>
          <w:rFonts w:ascii="Century Gothic" w:eastAsia="Century Gothic" w:hAnsi="Century Gothic" w:cs="Century Gothic"/>
          <w:i/>
          <w:iCs/>
        </w:rPr>
        <w:t>New public education campaign, increased traffic enforcement and quick-build safety project</w:t>
      </w:r>
      <w:r w:rsidR="008A5831">
        <w:rPr>
          <w:rFonts w:ascii="Century Gothic" w:eastAsia="Century Gothic" w:hAnsi="Century Gothic" w:cs="Century Gothic"/>
          <w:i/>
          <w:iCs/>
        </w:rPr>
        <w:t>s</w:t>
      </w:r>
      <w:r w:rsidRPr="5A3645B5">
        <w:rPr>
          <w:rFonts w:ascii="Century Gothic" w:eastAsia="Century Gothic" w:hAnsi="Century Gothic" w:cs="Century Gothic"/>
          <w:i/>
          <w:iCs/>
        </w:rPr>
        <w:t xml:space="preserve"> aimed at improving safety in school zones</w:t>
      </w:r>
    </w:p>
    <w:p w14:paraId="3A15B958" w14:textId="5584C63F" w:rsidR="00DC7718" w:rsidRPr="00D03CBA" w:rsidRDefault="00825B52" w:rsidP="001A6DD9">
      <w:pPr>
        <w:spacing w:after="0" w:line="240" w:lineRule="auto"/>
        <w:rPr>
          <w:rFonts w:ascii="Century Gothic" w:eastAsia="Times New Roman" w:hAnsi="Century Gothic" w:cs="Segoe UI"/>
          <w:color w:val="131317"/>
          <w:spacing w:val="6"/>
          <w:kern w:val="0"/>
          <w14:ligatures w14:val="none"/>
        </w:rPr>
      </w:pPr>
      <w:r w:rsidRPr="00D03CBA">
        <w:rPr>
          <w:rFonts w:ascii="Century Gothic" w:eastAsia="Times New Roman" w:hAnsi="Century Gothic" w:cs="Segoe UI"/>
          <w:b/>
          <w:bCs/>
          <w:color w:val="131317"/>
          <w:spacing w:val="6"/>
          <w:kern w:val="0"/>
          <w14:ligatures w14:val="none"/>
        </w:rPr>
        <w:t>WHAT YOU NEED TO KNOW</w:t>
      </w:r>
      <w:r w:rsidR="003231C6" w:rsidRPr="00D03CBA">
        <w:rPr>
          <w:rFonts w:ascii="Century Gothic" w:eastAsia="Times New Roman" w:hAnsi="Century Gothic" w:cs="Segoe UI"/>
          <w:b/>
          <w:bCs/>
          <w:color w:val="131317"/>
          <w:spacing w:val="6"/>
          <w:kern w:val="0"/>
          <w14:ligatures w14:val="none"/>
        </w:rPr>
        <w:t>:</w:t>
      </w:r>
      <w:r w:rsidR="00515A62" w:rsidRPr="00D03CBA">
        <w:rPr>
          <w:rFonts w:ascii="Century Gothic" w:eastAsia="Times New Roman" w:hAnsi="Century Gothic" w:cs="Segoe UI"/>
          <w:b/>
          <w:bCs/>
          <w:color w:val="131317"/>
          <w:spacing w:val="6"/>
          <w:kern w:val="0"/>
          <w14:ligatures w14:val="none"/>
        </w:rPr>
        <w:t xml:space="preserve"> </w:t>
      </w:r>
      <w:r w:rsidR="00781AAE" w:rsidRPr="00D03CBA">
        <w:rPr>
          <w:rFonts w:ascii="Century Gothic" w:eastAsia="Times New Roman" w:hAnsi="Century Gothic" w:cs="Segoe UI"/>
          <w:color w:val="131317"/>
          <w:spacing w:val="6"/>
          <w:kern w:val="0"/>
          <w14:ligatures w14:val="none"/>
        </w:rPr>
        <w:t xml:space="preserve">State and local leaders </w:t>
      </w:r>
      <w:r w:rsidR="00F066D4" w:rsidRPr="00D03CBA">
        <w:rPr>
          <w:rFonts w:ascii="Century Gothic" w:eastAsia="Times New Roman" w:hAnsi="Century Gothic" w:cs="Segoe UI"/>
          <w:color w:val="131317"/>
          <w:spacing w:val="6"/>
          <w:kern w:val="0"/>
          <w14:ligatures w14:val="none"/>
        </w:rPr>
        <w:t xml:space="preserve">announced </w:t>
      </w:r>
      <w:r w:rsidR="0060069A">
        <w:rPr>
          <w:rFonts w:ascii="Century Gothic" w:eastAsia="Times New Roman" w:hAnsi="Century Gothic" w:cs="Segoe UI"/>
          <w:color w:val="131317"/>
          <w:spacing w:val="6"/>
          <w:kern w:val="0"/>
          <w14:ligatures w14:val="none"/>
        </w:rPr>
        <w:t xml:space="preserve">a new school zone safety education campaign that calls on drivers to know the “ABCs” for safety – </w:t>
      </w:r>
      <w:r w:rsidR="00BF1739">
        <w:rPr>
          <w:rFonts w:ascii="Century Gothic" w:eastAsia="Times New Roman" w:hAnsi="Century Gothic" w:cs="Segoe UI"/>
          <w:color w:val="131317"/>
          <w:spacing w:val="6"/>
          <w:kern w:val="0"/>
          <w14:ligatures w14:val="none"/>
        </w:rPr>
        <w:t>A</w:t>
      </w:r>
      <w:r w:rsidR="0060069A">
        <w:rPr>
          <w:rFonts w:ascii="Century Gothic" w:eastAsia="Times New Roman" w:hAnsi="Century Gothic" w:cs="Segoe UI"/>
          <w:color w:val="131317"/>
          <w:spacing w:val="6"/>
          <w:kern w:val="0"/>
          <w14:ligatures w14:val="none"/>
        </w:rPr>
        <w:t xml:space="preserve">lert for </w:t>
      </w:r>
      <w:r w:rsidR="00BF1739">
        <w:rPr>
          <w:rFonts w:ascii="Century Gothic" w:eastAsia="Times New Roman" w:hAnsi="Century Gothic" w:cs="Segoe UI"/>
          <w:color w:val="131317"/>
          <w:spacing w:val="6"/>
          <w:kern w:val="0"/>
          <w14:ligatures w14:val="none"/>
        </w:rPr>
        <w:t>B</w:t>
      </w:r>
      <w:r w:rsidR="0060069A">
        <w:rPr>
          <w:rFonts w:ascii="Century Gothic" w:eastAsia="Times New Roman" w:hAnsi="Century Gothic" w:cs="Segoe UI"/>
          <w:color w:val="131317"/>
          <w:spacing w:val="6"/>
          <w:kern w:val="0"/>
          <w14:ligatures w14:val="none"/>
        </w:rPr>
        <w:t xml:space="preserve">icyclists and </w:t>
      </w:r>
      <w:r w:rsidR="00BF1739">
        <w:rPr>
          <w:rFonts w:ascii="Century Gothic" w:eastAsia="Times New Roman" w:hAnsi="Century Gothic" w:cs="Segoe UI"/>
          <w:color w:val="131317"/>
          <w:spacing w:val="6"/>
          <w:kern w:val="0"/>
          <w14:ligatures w14:val="none"/>
        </w:rPr>
        <w:t>C</w:t>
      </w:r>
      <w:r w:rsidR="0060069A">
        <w:rPr>
          <w:rFonts w:ascii="Century Gothic" w:eastAsia="Times New Roman" w:hAnsi="Century Gothic" w:cs="Segoe UI"/>
          <w:color w:val="131317"/>
          <w:spacing w:val="6"/>
          <w:kern w:val="0"/>
          <w14:ligatures w14:val="none"/>
        </w:rPr>
        <w:t>hildren crossing</w:t>
      </w:r>
      <w:r w:rsidR="006F29D1" w:rsidRPr="00D03CBA">
        <w:rPr>
          <w:rFonts w:ascii="Century Gothic" w:eastAsia="Times New Roman" w:hAnsi="Century Gothic" w:cs="Segoe UI"/>
          <w:color w:val="131317"/>
          <w:spacing w:val="6"/>
          <w:kern w:val="0"/>
          <w14:ligatures w14:val="none"/>
        </w:rPr>
        <w:t xml:space="preserve"> </w:t>
      </w:r>
      <w:r w:rsidR="0060069A">
        <w:rPr>
          <w:rFonts w:ascii="Century Gothic" w:eastAsia="Times New Roman" w:hAnsi="Century Gothic" w:cs="Segoe UI"/>
          <w:color w:val="131317"/>
          <w:spacing w:val="6"/>
          <w:kern w:val="0"/>
          <w14:ligatures w14:val="none"/>
        </w:rPr>
        <w:t>– as students return to school.</w:t>
      </w:r>
    </w:p>
    <w:p w14:paraId="6D628ED7" w14:textId="77777777" w:rsidR="00500B6A" w:rsidRPr="00D03CBA" w:rsidRDefault="00500B6A" w:rsidP="001A6DD9">
      <w:pPr>
        <w:spacing w:after="0" w:line="240" w:lineRule="auto"/>
        <w:rPr>
          <w:rFonts w:ascii="Century Gothic" w:eastAsia="Times New Roman" w:hAnsi="Century Gothic" w:cs="Times New Roman"/>
          <w:color w:val="010101"/>
        </w:rPr>
      </w:pPr>
    </w:p>
    <w:p w14:paraId="009AEFC4" w14:textId="3315D789" w:rsidR="0060069A" w:rsidRDefault="00515A62" w:rsidP="0060069A">
      <w:pPr>
        <w:spacing w:after="0" w:line="240" w:lineRule="auto"/>
        <w:rPr>
          <w:rFonts w:ascii="Century Gothic" w:eastAsia="Century Gothic" w:hAnsi="Century Gothic" w:cs="Century Gothic"/>
        </w:rPr>
      </w:pPr>
      <w:r w:rsidRPr="00D03CBA">
        <w:rPr>
          <w:rFonts w:ascii="Century Gothic" w:eastAsia="Times New Roman" w:hAnsi="Century Gothic" w:cs="Segoe UI"/>
          <w:b/>
          <w:bCs/>
          <w:color w:val="131317"/>
          <w:spacing w:val="6"/>
          <w:kern w:val="0"/>
          <w14:ligatures w14:val="none"/>
        </w:rPr>
        <w:t>SACRAMENTO</w:t>
      </w:r>
      <w:r w:rsidR="00CD5F6D" w:rsidRPr="00D03CBA">
        <w:rPr>
          <w:rFonts w:ascii="Century Gothic" w:eastAsia="Times New Roman" w:hAnsi="Century Gothic" w:cs="Segoe UI"/>
          <w:b/>
          <w:bCs/>
          <w:color w:val="131317"/>
          <w:spacing w:val="6"/>
          <w:kern w:val="0"/>
          <w14:ligatures w14:val="none"/>
        </w:rPr>
        <w:t xml:space="preserve"> –</w:t>
      </w:r>
      <w:r w:rsidR="007040E4" w:rsidRPr="00D03CBA">
        <w:rPr>
          <w:rFonts w:ascii="Century Gothic" w:hAnsi="Century Gothic"/>
        </w:rPr>
        <w:t xml:space="preserve"> </w:t>
      </w:r>
      <w:r w:rsidR="0060069A" w:rsidRPr="00D03CBA">
        <w:rPr>
          <w:rFonts w:ascii="Century Gothic" w:hAnsi="Century Gothic"/>
        </w:rPr>
        <w:t>The California Office of Traffic Safety (OTS), California Department of Transportation (Caltrans), California Highway Patrol (CHP), Sacramento Police Department, City of Sacramento</w:t>
      </w:r>
      <w:r w:rsidR="0060069A">
        <w:rPr>
          <w:rFonts w:ascii="Century Gothic" w:hAnsi="Century Gothic"/>
        </w:rPr>
        <w:t xml:space="preserve">, </w:t>
      </w:r>
      <w:r w:rsidR="006D32A5">
        <w:rPr>
          <w:rFonts w:ascii="Century Gothic" w:hAnsi="Century Gothic"/>
        </w:rPr>
        <w:t xml:space="preserve">and </w:t>
      </w:r>
      <w:r w:rsidR="0060069A" w:rsidRPr="00D03CBA">
        <w:rPr>
          <w:rFonts w:ascii="Century Gothic" w:hAnsi="Century Gothic"/>
        </w:rPr>
        <w:t>non-profit Slow Down Sacramento</w:t>
      </w:r>
      <w:r w:rsidR="0060069A">
        <w:rPr>
          <w:rFonts w:ascii="Century Gothic" w:hAnsi="Century Gothic"/>
        </w:rPr>
        <w:t xml:space="preserve"> </w:t>
      </w:r>
      <w:r w:rsidR="0060069A" w:rsidRPr="00D03CBA">
        <w:rPr>
          <w:rFonts w:ascii="Century Gothic" w:hAnsi="Century Gothic"/>
        </w:rPr>
        <w:t>gathered</w:t>
      </w:r>
      <w:r w:rsidR="0060069A">
        <w:rPr>
          <w:rFonts w:ascii="Century Gothic" w:hAnsi="Century Gothic"/>
        </w:rPr>
        <w:t xml:space="preserve"> </w:t>
      </w:r>
      <w:r w:rsidR="0092440A">
        <w:rPr>
          <w:rFonts w:ascii="Century Gothic" w:hAnsi="Century Gothic"/>
        </w:rPr>
        <w:t xml:space="preserve">off </w:t>
      </w:r>
      <w:r w:rsidR="0060069A">
        <w:rPr>
          <w:rFonts w:ascii="Century Gothic" w:hAnsi="Century Gothic"/>
        </w:rPr>
        <w:t xml:space="preserve">north Sacramento’s Marysville Boulevard today to announce </w:t>
      </w:r>
      <w:r w:rsidR="0060069A">
        <w:rPr>
          <w:rFonts w:ascii="Century Gothic" w:eastAsia="Century Gothic" w:hAnsi="Century Gothic" w:cs="Century Gothic"/>
        </w:rPr>
        <w:t xml:space="preserve">a new school zone safety media campaign. The campaign coincides with </w:t>
      </w:r>
      <w:r w:rsidR="009275F6">
        <w:rPr>
          <w:rFonts w:ascii="Century Gothic" w:eastAsia="Century Gothic" w:hAnsi="Century Gothic" w:cs="Century Gothic"/>
        </w:rPr>
        <w:t>August’s Back to School Month</w:t>
      </w:r>
      <w:r w:rsidR="0060069A">
        <w:rPr>
          <w:rFonts w:ascii="Century Gothic" w:eastAsia="Century Gothic" w:hAnsi="Century Gothic" w:cs="Century Gothic"/>
        </w:rPr>
        <w:t xml:space="preserve"> and highlights recent quick-build </w:t>
      </w:r>
      <w:r w:rsidR="00497E24">
        <w:rPr>
          <w:rFonts w:ascii="Century Gothic" w:eastAsia="Century Gothic" w:hAnsi="Century Gothic" w:cs="Century Gothic"/>
        </w:rPr>
        <w:t xml:space="preserve">and low-cost </w:t>
      </w:r>
      <w:r w:rsidR="0060069A">
        <w:rPr>
          <w:rFonts w:ascii="Century Gothic" w:eastAsia="Century Gothic" w:hAnsi="Century Gothic" w:cs="Century Gothic"/>
        </w:rPr>
        <w:t>traffic safety improvements</w:t>
      </w:r>
      <w:r w:rsidR="00497E24">
        <w:rPr>
          <w:rFonts w:ascii="Century Gothic" w:eastAsia="Century Gothic" w:hAnsi="Century Gothic" w:cs="Century Gothic"/>
        </w:rPr>
        <w:t xml:space="preserve"> </w:t>
      </w:r>
      <w:r w:rsidR="0060069A">
        <w:rPr>
          <w:rFonts w:ascii="Century Gothic" w:eastAsia="Century Gothic" w:hAnsi="Century Gothic" w:cs="Century Gothic"/>
        </w:rPr>
        <w:t xml:space="preserve">throughout the city of Sacramento that </w:t>
      </w:r>
      <w:r w:rsidR="009275F6">
        <w:rPr>
          <w:rFonts w:ascii="Century Gothic" w:eastAsia="Century Gothic" w:hAnsi="Century Gothic" w:cs="Century Gothic"/>
        </w:rPr>
        <w:t>have expanded safe biking and walking options near schools.</w:t>
      </w:r>
    </w:p>
    <w:p w14:paraId="4F59B4D9" w14:textId="77777777" w:rsidR="00497E24" w:rsidRDefault="00497E24" w:rsidP="0060069A">
      <w:pPr>
        <w:spacing w:after="0" w:line="240" w:lineRule="auto"/>
        <w:rPr>
          <w:rFonts w:ascii="Century Gothic" w:eastAsia="Century Gothic" w:hAnsi="Century Gothic" w:cs="Century Gothic"/>
        </w:rPr>
      </w:pPr>
    </w:p>
    <w:p w14:paraId="02D025C8" w14:textId="29F925E2" w:rsidR="0060069A" w:rsidRDefault="0060069A" w:rsidP="0060069A">
      <w:pPr>
        <w:spacing w:after="0" w:line="240" w:lineRule="auto"/>
        <w:rPr>
          <w:rFonts w:ascii="Century Gothic" w:eastAsia="Century Gothic" w:hAnsi="Century Gothic" w:cs="Century Gothic"/>
        </w:rPr>
      </w:pPr>
      <w:r w:rsidRPr="1C4E5A2F">
        <w:rPr>
          <w:rFonts w:ascii="Century Gothic" w:eastAsia="Century Gothic" w:hAnsi="Century Gothic" w:cs="Century Gothic"/>
        </w:rPr>
        <w:t xml:space="preserve">As </w:t>
      </w:r>
      <w:r w:rsidR="009275F6">
        <w:rPr>
          <w:rFonts w:ascii="Century Gothic" w:eastAsia="Century Gothic" w:hAnsi="Century Gothic" w:cs="Century Gothic"/>
        </w:rPr>
        <w:t xml:space="preserve">the new school year begins </w:t>
      </w:r>
      <w:r>
        <w:rPr>
          <w:rFonts w:ascii="Century Gothic" w:eastAsia="Century Gothic" w:hAnsi="Century Gothic" w:cs="Century Gothic"/>
        </w:rPr>
        <w:t xml:space="preserve">and </w:t>
      </w:r>
      <w:r w:rsidRPr="1C4E5A2F">
        <w:rPr>
          <w:rFonts w:ascii="Century Gothic" w:eastAsia="Century Gothic" w:hAnsi="Century Gothic" w:cs="Century Gothic"/>
        </w:rPr>
        <w:t xml:space="preserve">traffic increases around school campuses, </w:t>
      </w:r>
      <w:r w:rsidR="008A5831">
        <w:rPr>
          <w:rFonts w:ascii="Century Gothic" w:eastAsia="Century Gothic" w:hAnsi="Century Gothic" w:cs="Century Gothic"/>
        </w:rPr>
        <w:t xml:space="preserve">state and local partners </w:t>
      </w:r>
      <w:r w:rsidR="00801785" w:rsidRPr="1C4E5A2F">
        <w:rPr>
          <w:rFonts w:ascii="Century Gothic" w:eastAsia="Century Gothic" w:hAnsi="Century Gothic" w:cs="Century Gothic"/>
        </w:rPr>
        <w:t>demonstrate</w:t>
      </w:r>
      <w:r w:rsidR="00045BE3">
        <w:rPr>
          <w:rFonts w:ascii="Century Gothic" w:eastAsia="Century Gothic" w:hAnsi="Century Gothic" w:cs="Century Gothic"/>
        </w:rPr>
        <w:t>d</w:t>
      </w:r>
      <w:r w:rsidRPr="1C4E5A2F">
        <w:rPr>
          <w:rFonts w:ascii="Century Gothic" w:eastAsia="Century Gothic" w:hAnsi="Century Gothic" w:cs="Century Gothic"/>
        </w:rPr>
        <w:t xml:space="preserve"> how infrastructure improvements, public education and enforcement </w:t>
      </w:r>
      <w:r>
        <w:rPr>
          <w:rFonts w:ascii="Century Gothic" w:eastAsia="Century Gothic" w:hAnsi="Century Gothic" w:cs="Century Gothic"/>
        </w:rPr>
        <w:t>all</w:t>
      </w:r>
      <w:r w:rsidRPr="1C4E5A2F">
        <w:rPr>
          <w:rFonts w:ascii="Century Gothic" w:eastAsia="Century Gothic" w:hAnsi="Century Gothic" w:cs="Century Gothic"/>
        </w:rPr>
        <w:t xml:space="preserve"> work together to create safer routes for students, families, and</w:t>
      </w:r>
      <w:r w:rsidRPr="1C4E5A2F" w:rsidDel="00934315">
        <w:rPr>
          <w:rFonts w:ascii="Century Gothic" w:eastAsia="Century Gothic" w:hAnsi="Century Gothic" w:cs="Century Gothic"/>
        </w:rPr>
        <w:t xml:space="preserve"> </w:t>
      </w:r>
      <w:r>
        <w:rPr>
          <w:rFonts w:ascii="Century Gothic" w:eastAsia="Century Gothic" w:hAnsi="Century Gothic" w:cs="Century Gothic"/>
        </w:rPr>
        <w:t xml:space="preserve">other road </w:t>
      </w:r>
      <w:r w:rsidRPr="50654DBB">
        <w:rPr>
          <w:rFonts w:ascii="Century Gothic" w:eastAsia="Century Gothic" w:hAnsi="Century Gothic" w:cs="Century Gothic"/>
        </w:rPr>
        <w:t>users.</w:t>
      </w:r>
    </w:p>
    <w:p w14:paraId="12AA1F3D" w14:textId="77777777" w:rsidR="009275F6" w:rsidRDefault="009275F6" w:rsidP="0060069A">
      <w:pPr>
        <w:spacing w:after="0" w:line="240" w:lineRule="auto"/>
        <w:rPr>
          <w:rFonts w:ascii="Century Gothic" w:eastAsia="Century Gothic" w:hAnsi="Century Gothic" w:cs="Century Gothic"/>
        </w:rPr>
      </w:pPr>
    </w:p>
    <w:p w14:paraId="681973C7" w14:textId="5E9BBC95" w:rsidR="00250FC8" w:rsidRPr="00D03CBA" w:rsidRDefault="006C770E" w:rsidP="00500B6A">
      <w:pPr>
        <w:spacing w:after="0" w:line="240" w:lineRule="auto"/>
        <w:rPr>
          <w:rFonts w:ascii="Century Gothic" w:hAnsi="Century Gothic"/>
        </w:rPr>
      </w:pPr>
      <w:r w:rsidRPr="006C770E">
        <w:rPr>
          <w:rFonts w:ascii="Century Gothic" w:hAnsi="Century Gothic"/>
        </w:rPr>
        <w:t>“As students head back to school, we want every trip to be a safe one,” said OTS Director Stephanie Dougherty. “The ‘ABCs for School Zone Safety’ campaign highlights driving basics that protect children on their daily routes. Remember your ABCs on every trip—stay alert for bicyclists and watch for and yield to children crossing the street.”</w:t>
      </w:r>
      <w:r>
        <w:rPr>
          <w:rFonts w:ascii="Century Gothic" w:hAnsi="Century Gothic"/>
        </w:rPr>
        <w:t xml:space="preserve"> </w:t>
      </w:r>
    </w:p>
    <w:p w14:paraId="033D4332" w14:textId="77777777" w:rsidR="00E31217" w:rsidRDefault="00E31217" w:rsidP="00E31217">
      <w:pPr>
        <w:spacing w:after="0" w:line="240" w:lineRule="auto"/>
        <w:rPr>
          <w:rFonts w:ascii="Century Gothic" w:hAnsi="Century Gothic"/>
        </w:rPr>
      </w:pPr>
    </w:p>
    <w:p w14:paraId="56950E33" w14:textId="179E9612" w:rsidR="001D2FD7" w:rsidRPr="001D2FD7" w:rsidRDefault="001D2FD7" w:rsidP="001D2FD7">
      <w:pPr>
        <w:spacing w:after="0" w:line="240" w:lineRule="auto"/>
        <w:rPr>
          <w:rFonts w:ascii="Century Gothic" w:hAnsi="Century Gothic"/>
          <w:color w:val="333333"/>
          <w:kern w:val="0"/>
          <w:shd w:val="clear" w:color="auto" w:fill="FFFFFF"/>
          <w14:ligatures w14:val="none"/>
        </w:rPr>
      </w:pPr>
      <w:r w:rsidRPr="001D2FD7">
        <w:rPr>
          <w:rFonts w:ascii="Century Gothic" w:hAnsi="Century Gothic"/>
          <w:color w:val="333333"/>
          <w:kern w:val="0"/>
          <w:shd w:val="clear" w:color="auto" w:fill="FFFFFF"/>
          <w14:ligatures w14:val="none"/>
        </w:rPr>
        <w:lastRenderedPageBreak/>
        <w:t>“Safety will always be Caltrans top priority and defines our efforts to create a system that works for all Californians—especially students who represent the future generation of leaders and difference-makers in the Golden State,” said Caltrans Director Dina El-</w:t>
      </w:r>
      <w:proofErr w:type="spellStart"/>
      <w:r w:rsidRPr="001D2FD7">
        <w:rPr>
          <w:rFonts w:ascii="Century Gothic" w:hAnsi="Century Gothic"/>
          <w:color w:val="333333"/>
          <w:kern w:val="0"/>
          <w:shd w:val="clear" w:color="auto" w:fill="FFFFFF"/>
          <w14:ligatures w14:val="none"/>
        </w:rPr>
        <w:t>Tawansy</w:t>
      </w:r>
      <w:proofErr w:type="spellEnd"/>
      <w:r w:rsidRPr="001D2FD7">
        <w:rPr>
          <w:rFonts w:ascii="Century Gothic" w:hAnsi="Century Gothic"/>
          <w:color w:val="333333"/>
          <w:kern w:val="0"/>
          <w:shd w:val="clear" w:color="auto" w:fill="FFFFFF"/>
          <w14:ligatures w14:val="none"/>
        </w:rPr>
        <w:t>. “Everyone can do their part to keep our young people safe by slowing down in school zones and driving with extra caution where children are present. These conscientious driving habits protect students on foot and those on bikes, helping them arrive to class and return home safely.”</w:t>
      </w:r>
    </w:p>
    <w:p w14:paraId="49786F4A" w14:textId="01D9FE8E" w:rsidR="00B81E71" w:rsidRDefault="00B81E71" w:rsidP="00B81E71">
      <w:pPr>
        <w:spacing w:after="0" w:line="240" w:lineRule="auto"/>
        <w:rPr>
          <w:rFonts w:ascii="Century Gothic" w:hAnsi="Century Gothic"/>
          <w:color w:val="333333"/>
          <w:kern w:val="0"/>
          <w:shd w:val="clear" w:color="auto" w:fill="FFFFFF"/>
          <w14:ligatures w14:val="none"/>
        </w:rPr>
      </w:pPr>
    </w:p>
    <w:p w14:paraId="5CDC4028" w14:textId="66908BC3" w:rsidR="00B81E71" w:rsidRPr="00643DEF" w:rsidRDefault="00B81E71" w:rsidP="00500B6A">
      <w:pPr>
        <w:spacing w:after="0" w:line="240" w:lineRule="auto"/>
        <w:rPr>
          <w:rFonts w:ascii="Century Gothic" w:hAnsi="Century Gothic"/>
          <w:color w:val="333333"/>
          <w:kern w:val="0"/>
          <w:shd w:val="clear" w:color="auto" w:fill="FFFFFF"/>
          <w14:ligatures w14:val="none"/>
        </w:rPr>
      </w:pPr>
      <w:r>
        <w:rPr>
          <w:rFonts w:ascii="Century Gothic" w:hAnsi="Century Gothic"/>
          <w:color w:val="333333"/>
          <w:kern w:val="0"/>
          <w:shd w:val="clear" w:color="auto" w:fill="FFFFFF"/>
          <w14:ligatures w14:val="none"/>
        </w:rPr>
        <w:t xml:space="preserve">Last month, California announced it is investing </w:t>
      </w:r>
      <w:hyperlink r:id="rId16" w:history="1">
        <w:r w:rsidRPr="00FA4005">
          <w:rPr>
            <w:rStyle w:val="Hyperlink"/>
            <w:rFonts w:ascii="Century Gothic" w:hAnsi="Century Gothic"/>
            <w:kern w:val="0"/>
            <w:shd w:val="clear" w:color="auto" w:fill="FFFFFF"/>
            <w14:ligatures w14:val="none"/>
          </w:rPr>
          <w:t>nearly $2.5 billion</w:t>
        </w:r>
      </w:hyperlink>
      <w:r>
        <w:rPr>
          <w:rFonts w:ascii="Century Gothic" w:hAnsi="Century Gothic"/>
          <w:color w:val="333333"/>
          <w:kern w:val="0"/>
          <w:shd w:val="clear" w:color="auto" w:fill="FFFFFF"/>
          <w14:ligatures w14:val="none"/>
        </w:rPr>
        <w:t xml:space="preserve"> </w:t>
      </w:r>
      <w:r w:rsidR="00FA4005">
        <w:rPr>
          <w:rFonts w:ascii="Century Gothic" w:hAnsi="Century Gothic"/>
          <w:color w:val="333333"/>
          <w:kern w:val="0"/>
          <w:shd w:val="clear" w:color="auto" w:fill="FFFFFF"/>
          <w14:ligatures w14:val="none"/>
        </w:rPr>
        <w:t>for more than 150</w:t>
      </w:r>
      <w:r>
        <w:rPr>
          <w:rFonts w:ascii="Century Gothic" w:hAnsi="Century Gothic"/>
          <w:color w:val="333333"/>
          <w:kern w:val="0"/>
          <w:shd w:val="clear" w:color="auto" w:fill="FFFFFF"/>
          <w14:ligatures w14:val="none"/>
        </w:rPr>
        <w:t xml:space="preserve"> transportation projects </w:t>
      </w:r>
      <w:r w:rsidR="00FA4005">
        <w:rPr>
          <w:rFonts w:ascii="Century Gothic" w:hAnsi="Century Gothic"/>
          <w:color w:val="333333"/>
          <w:kern w:val="0"/>
          <w:shd w:val="clear" w:color="auto" w:fill="FFFFFF"/>
          <w14:ligatures w14:val="none"/>
        </w:rPr>
        <w:t xml:space="preserve">statewide </w:t>
      </w:r>
      <w:r>
        <w:rPr>
          <w:rFonts w:ascii="Century Gothic" w:hAnsi="Century Gothic"/>
          <w:color w:val="333333"/>
          <w:kern w:val="0"/>
          <w:shd w:val="clear" w:color="auto" w:fill="FFFFFF"/>
          <w14:ligatures w14:val="none"/>
        </w:rPr>
        <w:t>that improve connections for people that walk, bike and use transit.</w:t>
      </w:r>
    </w:p>
    <w:p w14:paraId="404B3782" w14:textId="77777777" w:rsidR="00801785" w:rsidRDefault="00801785" w:rsidP="00500B6A">
      <w:pPr>
        <w:spacing w:after="0" w:line="240" w:lineRule="auto"/>
        <w:rPr>
          <w:rFonts w:ascii="Century Gothic" w:hAnsi="Century Gothic"/>
          <w:i/>
          <w:iCs/>
          <w:color w:val="333333"/>
          <w:kern w:val="0"/>
          <w:shd w:val="clear" w:color="auto" w:fill="FFFFFF"/>
          <w14:ligatures w14:val="none"/>
        </w:rPr>
      </w:pPr>
    </w:p>
    <w:p w14:paraId="48ED584C" w14:textId="6EA679BB" w:rsidR="00304483" w:rsidRPr="00B34D08" w:rsidRDefault="00801785" w:rsidP="00801785">
      <w:pPr>
        <w:rPr>
          <w:rFonts w:ascii="Century Gothic" w:eastAsia="Century Gothic" w:hAnsi="Century Gothic" w:cs="Century Gothic"/>
          <w:sz w:val="21"/>
          <w:szCs w:val="21"/>
        </w:rPr>
      </w:pPr>
      <w:r w:rsidRPr="00D03CBA">
        <w:rPr>
          <w:rFonts w:ascii="Century Gothic" w:hAnsi="Century Gothic"/>
          <w:b/>
          <w:bCs/>
        </w:rPr>
        <w:t>WHY IT MATTERS</w:t>
      </w:r>
      <w:r w:rsidRPr="00D03CBA">
        <w:rPr>
          <w:rFonts w:ascii="Century Gothic" w:hAnsi="Century Gothic"/>
        </w:rPr>
        <w:t xml:space="preserve">: </w:t>
      </w:r>
      <w:r w:rsidRPr="00801785">
        <w:rPr>
          <w:rFonts w:ascii="Century Gothic" w:hAnsi="Century Gothic"/>
        </w:rPr>
        <w:t>People walking in Sacramento are disproportionately at risk</w:t>
      </w:r>
      <w:r>
        <w:rPr>
          <w:rFonts w:ascii="Century Gothic" w:hAnsi="Century Gothic"/>
        </w:rPr>
        <w:t xml:space="preserve"> of fatal and serious injury crashes</w:t>
      </w:r>
      <w:r w:rsidRPr="00801785">
        <w:rPr>
          <w:rFonts w:ascii="Century Gothic" w:hAnsi="Century Gothic"/>
        </w:rPr>
        <w:t>. Less than 1</w:t>
      </w:r>
      <w:r>
        <w:rPr>
          <w:rFonts w:ascii="Century Gothic" w:hAnsi="Century Gothic"/>
        </w:rPr>
        <w:t>%</w:t>
      </w:r>
      <w:r w:rsidRPr="00801785">
        <w:rPr>
          <w:rFonts w:ascii="Century Gothic" w:hAnsi="Century Gothic"/>
        </w:rPr>
        <w:t xml:space="preserve"> of all miles traveled in Sacramento are</w:t>
      </w:r>
      <w:r>
        <w:rPr>
          <w:rFonts w:ascii="Century Gothic" w:hAnsi="Century Gothic"/>
        </w:rPr>
        <w:t xml:space="preserve"> by walking</w:t>
      </w:r>
      <w:r w:rsidRPr="00801785">
        <w:rPr>
          <w:rFonts w:ascii="Century Gothic" w:hAnsi="Century Gothic"/>
        </w:rPr>
        <w:t xml:space="preserve">, but 43% of all fatal crashes in </w:t>
      </w:r>
      <w:r>
        <w:rPr>
          <w:rFonts w:ascii="Century Gothic" w:hAnsi="Century Gothic"/>
        </w:rPr>
        <w:t xml:space="preserve">Sacramento </w:t>
      </w:r>
      <w:r w:rsidRPr="00801785">
        <w:rPr>
          <w:rFonts w:ascii="Century Gothic" w:hAnsi="Century Gothic"/>
        </w:rPr>
        <w:t>involve</w:t>
      </w:r>
      <w:r>
        <w:rPr>
          <w:rFonts w:ascii="Century Gothic" w:hAnsi="Century Gothic"/>
        </w:rPr>
        <w:t>d</w:t>
      </w:r>
      <w:r w:rsidRPr="00801785">
        <w:rPr>
          <w:rFonts w:ascii="Century Gothic" w:hAnsi="Century Gothic"/>
        </w:rPr>
        <w:t xml:space="preserve"> a person</w:t>
      </w:r>
      <w:r>
        <w:rPr>
          <w:rFonts w:ascii="Century Gothic" w:hAnsi="Century Gothic"/>
        </w:rPr>
        <w:t xml:space="preserve"> that was struck and killed by a vehicle</w:t>
      </w:r>
      <w:r w:rsidRPr="00801785">
        <w:rPr>
          <w:rFonts w:ascii="Century Gothic" w:hAnsi="Century Gothic"/>
        </w:rPr>
        <w:t>.</w:t>
      </w:r>
      <w:r>
        <w:rPr>
          <w:rFonts w:ascii="Century Gothic" w:hAnsi="Century Gothic"/>
        </w:rPr>
        <w:t xml:space="preserve"> In Sacramento, </w:t>
      </w:r>
      <w:r w:rsidRPr="00801785">
        <w:rPr>
          <w:rFonts w:ascii="Century Gothic" w:hAnsi="Century Gothic"/>
        </w:rPr>
        <w:t>17% of injury c</w:t>
      </w:r>
      <w:r>
        <w:rPr>
          <w:rFonts w:ascii="Century Gothic" w:hAnsi="Century Gothic"/>
        </w:rPr>
        <w:t>rashes</w:t>
      </w:r>
      <w:r w:rsidRPr="00801785">
        <w:rPr>
          <w:rFonts w:ascii="Century Gothic" w:hAnsi="Century Gothic"/>
        </w:rPr>
        <w:t xml:space="preserve"> and 15% of </w:t>
      </w:r>
      <w:r>
        <w:rPr>
          <w:rFonts w:ascii="Century Gothic" w:hAnsi="Century Gothic"/>
        </w:rPr>
        <w:t>people killed or seriously injured were under 24 years old.</w:t>
      </w:r>
      <w:r w:rsidR="00304483">
        <w:rPr>
          <w:rFonts w:ascii="Century Gothic" w:hAnsi="Century Gothic"/>
        </w:rPr>
        <w:t xml:space="preserve"> E-bikes are also an emerging safety concern for youth. According to state data, youth 14 and under had the </w:t>
      </w:r>
      <w:hyperlink r:id="rId17" w:anchor="F3" w:history="1">
        <w:r w:rsidR="00304483" w:rsidRPr="00304483">
          <w:rPr>
            <w:rStyle w:val="Hyperlink"/>
            <w:rFonts w:ascii="Century Gothic" w:hAnsi="Century Gothic"/>
          </w:rPr>
          <w:t>highest number of e-bike injuries</w:t>
        </w:r>
      </w:hyperlink>
      <w:r w:rsidR="00304483">
        <w:rPr>
          <w:rFonts w:ascii="Century Gothic" w:hAnsi="Century Gothic"/>
        </w:rPr>
        <w:t xml:space="preserve"> in California from 2018-2024. </w:t>
      </w:r>
      <w:r w:rsidR="00B34D08" w:rsidRPr="00C419F6">
        <w:rPr>
          <w:rFonts w:ascii="Century Gothic" w:eastAsia="Century Gothic" w:hAnsi="Century Gothic" w:cs="Century Gothic"/>
          <w:sz w:val="21"/>
          <w:szCs w:val="21"/>
        </w:rPr>
        <w:t>According to federal data, 1,253 people were killed while walking or biking on California roads in 2024, accounting for nearly a third (32%) of all people killed in car crashes.</w:t>
      </w:r>
    </w:p>
    <w:p w14:paraId="0CB8F661" w14:textId="1F754EAA" w:rsidR="00801785" w:rsidRDefault="000D0C83" w:rsidP="00801785">
      <w:pPr>
        <w:rPr>
          <w:rFonts w:ascii="Century Gothic" w:hAnsi="Century Gothic"/>
          <w:b/>
          <w:bCs/>
        </w:rPr>
      </w:pPr>
      <w:r w:rsidRPr="000D0C83">
        <w:rPr>
          <w:rFonts w:ascii="Century Gothic" w:hAnsi="Century Gothic"/>
          <w:b/>
          <w:bCs/>
        </w:rPr>
        <w:t>SCHOOL ZONE SAFETY ENFORCEMENT</w:t>
      </w:r>
    </w:p>
    <w:p w14:paraId="6D63B48C" w14:textId="0C8D568A" w:rsidR="000D0C83" w:rsidRDefault="000D0C83" w:rsidP="00801785">
      <w:pPr>
        <w:rPr>
          <w:rFonts w:ascii="Century Gothic" w:hAnsi="Century Gothic"/>
        </w:rPr>
      </w:pPr>
      <w:r>
        <w:rPr>
          <w:rFonts w:ascii="Century Gothic" w:hAnsi="Century Gothic"/>
        </w:rPr>
        <w:t xml:space="preserve">Last October, the OTS provided more than $1 million in funding to the CHP to expand </w:t>
      </w:r>
      <w:r w:rsidRPr="000D0C83">
        <w:rPr>
          <w:rFonts w:ascii="Century Gothic" w:hAnsi="Century Gothic"/>
        </w:rPr>
        <w:t>pedestrian safety operations</w:t>
      </w:r>
      <w:r>
        <w:rPr>
          <w:rFonts w:ascii="Century Gothic" w:hAnsi="Century Gothic"/>
        </w:rPr>
        <w:t xml:space="preserve">, </w:t>
      </w:r>
      <w:r w:rsidRPr="000D0C83">
        <w:rPr>
          <w:rFonts w:ascii="Century Gothic" w:hAnsi="Century Gothic"/>
        </w:rPr>
        <w:t>especially in school zones and at bus stop</w:t>
      </w:r>
      <w:r w:rsidR="00324A20">
        <w:rPr>
          <w:rFonts w:ascii="Century Gothic" w:hAnsi="Century Gothic"/>
        </w:rPr>
        <w:t>s</w:t>
      </w:r>
      <w:r>
        <w:rPr>
          <w:rFonts w:ascii="Century Gothic" w:hAnsi="Century Gothic"/>
        </w:rPr>
        <w:t xml:space="preserve">. Entering a new school year, the CHP will ramp up </w:t>
      </w:r>
      <w:r w:rsidRPr="000D0C83">
        <w:rPr>
          <w:rFonts w:ascii="Century Gothic" w:hAnsi="Century Gothic"/>
        </w:rPr>
        <w:t>school zone enforcement</w:t>
      </w:r>
      <w:r>
        <w:rPr>
          <w:rFonts w:ascii="Century Gothic" w:hAnsi="Century Gothic"/>
        </w:rPr>
        <w:t xml:space="preserve"> operations</w:t>
      </w:r>
      <w:r w:rsidRPr="000D0C83">
        <w:rPr>
          <w:rFonts w:ascii="Century Gothic" w:hAnsi="Century Gothic"/>
        </w:rPr>
        <w:t xml:space="preserve"> </w:t>
      </w:r>
      <w:r>
        <w:rPr>
          <w:rFonts w:ascii="Century Gothic" w:hAnsi="Century Gothic"/>
        </w:rPr>
        <w:t xml:space="preserve">statewide </w:t>
      </w:r>
      <w:r w:rsidRPr="000D0C83">
        <w:rPr>
          <w:rFonts w:ascii="Century Gothic" w:hAnsi="Century Gothic"/>
        </w:rPr>
        <w:t xml:space="preserve">targeting </w:t>
      </w:r>
      <w:r>
        <w:rPr>
          <w:rFonts w:ascii="Century Gothic" w:hAnsi="Century Gothic"/>
        </w:rPr>
        <w:t xml:space="preserve">drivers who are </w:t>
      </w:r>
      <w:r w:rsidRPr="000D0C83">
        <w:rPr>
          <w:rFonts w:ascii="Century Gothic" w:hAnsi="Century Gothic"/>
        </w:rPr>
        <w:t>speeding, fail</w:t>
      </w:r>
      <w:r w:rsidRPr="000D0C83">
        <w:rPr>
          <w:rFonts w:ascii="Century Gothic" w:hAnsi="Century Gothic"/>
        </w:rPr>
        <w:noBreakHyphen/>
        <w:t>to</w:t>
      </w:r>
      <w:r w:rsidRPr="000D0C83">
        <w:rPr>
          <w:rFonts w:ascii="Century Gothic" w:hAnsi="Century Gothic"/>
        </w:rPr>
        <w:noBreakHyphen/>
        <w:t xml:space="preserve">yield, and other </w:t>
      </w:r>
      <w:r>
        <w:rPr>
          <w:rFonts w:ascii="Century Gothic" w:hAnsi="Century Gothic"/>
        </w:rPr>
        <w:t>dangerous driving behaviors that put children at risk. Additionally, the CHP will hold school bus enforcement operations, where officers monitor drivers who fail to stop for flashing red lights.</w:t>
      </w:r>
    </w:p>
    <w:p w14:paraId="26E731B5" w14:textId="17C0D97C" w:rsidR="000D0C83" w:rsidRDefault="00412489" w:rsidP="00801785">
      <w:pPr>
        <w:rPr>
          <w:rFonts w:ascii="Century Gothic" w:hAnsi="Century Gothic"/>
        </w:rPr>
      </w:pPr>
      <w:r w:rsidRPr="00412489">
        <w:rPr>
          <w:rFonts w:ascii="Century Gothic" w:hAnsi="Century Gothic"/>
        </w:rPr>
        <w:t>“The safety of students and people biking and walking is a top priority,” CHP Valley Division Chief Matt Timmons said. “The CHP supports enforcement efforts near schools and around buses to deter dangerous driving and help keep children in communities across the state safe. We also encourage collaborative efforts from community members by reporting any dangerous driving behaviors observed. Upon doing so, please provide as much information as possible, such as vehicle make, model, color, and if possible, a license plate number. Additionally, a description of the person driving the vehicle really helps hold those making the roadways unsafe responsible for their actions. Together, our efforts make the roadways safer for everyone.”</w:t>
      </w:r>
    </w:p>
    <w:p w14:paraId="69263DBF" w14:textId="55A1A35B" w:rsidR="000D0C83" w:rsidRPr="000D0C83" w:rsidRDefault="000D0C83" w:rsidP="000D0C83">
      <w:pPr>
        <w:rPr>
          <w:rFonts w:ascii="Century Gothic" w:hAnsi="Century Gothic"/>
        </w:rPr>
      </w:pPr>
      <w:r w:rsidRPr="000D0C83">
        <w:rPr>
          <w:rFonts w:ascii="Century Gothic" w:hAnsi="Century Gothic"/>
        </w:rPr>
        <w:t xml:space="preserve">The Sacramento Police Department </w:t>
      </w:r>
      <w:r>
        <w:rPr>
          <w:rFonts w:ascii="Century Gothic" w:hAnsi="Century Gothic"/>
        </w:rPr>
        <w:t xml:space="preserve">is also helping keep students safe with OTS-funded speeding enforcement operations near schools. </w:t>
      </w:r>
    </w:p>
    <w:p w14:paraId="708614C2" w14:textId="598A04E9" w:rsidR="000D0C83" w:rsidRPr="000D0C83" w:rsidRDefault="00B14322" w:rsidP="000D0C83">
      <w:pPr>
        <w:rPr>
          <w:rFonts w:ascii="Century Gothic" w:hAnsi="Century Gothic"/>
        </w:rPr>
      </w:pPr>
      <w:r w:rsidRPr="00B14322">
        <w:rPr>
          <w:rFonts w:ascii="Century Gothic" w:hAnsi="Century Gothic"/>
        </w:rPr>
        <w:t>“No parent should have to worry about their child getting to school safely</w:t>
      </w:r>
      <w:r w:rsidR="006D32A5">
        <w:rPr>
          <w:rFonts w:ascii="Century Gothic" w:hAnsi="Century Gothic"/>
        </w:rPr>
        <w:t>,” Sacramento Police Department Sgt. Ken Collier said.</w:t>
      </w:r>
      <w:r w:rsidRPr="00B14322">
        <w:rPr>
          <w:rFonts w:ascii="Century Gothic" w:hAnsi="Century Gothic"/>
        </w:rPr>
        <w:t xml:space="preserve"> </w:t>
      </w:r>
      <w:r w:rsidR="006D32A5">
        <w:rPr>
          <w:rFonts w:ascii="Century Gothic" w:hAnsi="Century Gothic"/>
        </w:rPr>
        <w:t>“</w:t>
      </w:r>
      <w:r w:rsidRPr="00B14322">
        <w:rPr>
          <w:rFonts w:ascii="Century Gothic" w:hAnsi="Century Gothic"/>
        </w:rPr>
        <w:t xml:space="preserve">We know traffic crashes can be prevented, and keeping our students safe takes all of us. The Sacramento Police </w:t>
      </w:r>
      <w:r w:rsidRPr="00B14322">
        <w:rPr>
          <w:rFonts w:ascii="Century Gothic" w:hAnsi="Century Gothic"/>
        </w:rPr>
        <w:lastRenderedPageBreak/>
        <w:t>Department is dedicated to making school zones safer through enforcement efforts and driver education. Everyone in our community has a role to play - slow down, stay alert, and together we can make every street safe for our youth."</w:t>
      </w:r>
    </w:p>
    <w:p w14:paraId="5DC86F2E" w14:textId="7B01189B" w:rsidR="000D0C83" w:rsidRPr="00324A20" w:rsidRDefault="006E76E7" w:rsidP="00801785">
      <w:pPr>
        <w:rPr>
          <w:rFonts w:ascii="Century Gothic" w:hAnsi="Century Gothic"/>
          <w:b/>
          <w:bCs/>
        </w:rPr>
      </w:pPr>
      <w:r w:rsidRPr="00324A20">
        <w:rPr>
          <w:rFonts w:ascii="Century Gothic" w:hAnsi="Century Gothic"/>
          <w:b/>
          <w:bCs/>
        </w:rPr>
        <w:t>VISION ZERO</w:t>
      </w:r>
      <w:r w:rsidR="00324A20" w:rsidRPr="00324A20">
        <w:rPr>
          <w:rFonts w:ascii="Century Gothic" w:hAnsi="Century Gothic"/>
          <w:b/>
          <w:bCs/>
        </w:rPr>
        <w:t xml:space="preserve"> </w:t>
      </w:r>
      <w:r w:rsidR="001B48F5">
        <w:rPr>
          <w:rFonts w:ascii="Century Gothic" w:hAnsi="Century Gothic"/>
          <w:b/>
          <w:bCs/>
        </w:rPr>
        <w:t xml:space="preserve">ACTION </w:t>
      </w:r>
      <w:r w:rsidR="00324A20" w:rsidRPr="00324A20">
        <w:rPr>
          <w:rFonts w:ascii="Century Gothic" w:hAnsi="Century Gothic"/>
          <w:b/>
          <w:bCs/>
        </w:rPr>
        <w:t>PLAN AND MARYSVILLE BOULEVARD QUICK BUILD PROJECT</w:t>
      </w:r>
    </w:p>
    <w:p w14:paraId="6EE44BDC" w14:textId="532852C7" w:rsidR="00324A20" w:rsidRDefault="00801785" w:rsidP="00801785">
      <w:pPr>
        <w:rPr>
          <w:rFonts w:ascii="Century Gothic" w:eastAsia="Century Gothic" w:hAnsi="Century Gothic" w:cs="Century Gothic"/>
        </w:rPr>
      </w:pPr>
      <w:r w:rsidRPr="1C4E5A2F">
        <w:rPr>
          <w:rFonts w:ascii="Century Gothic" w:eastAsia="Century Gothic" w:hAnsi="Century Gothic" w:cs="Century Gothic"/>
        </w:rPr>
        <w:t>The Marysville Boulevard corridor was prioritized for Vision Zero improvements after the City’s Vision Zero Study identified it as having the largest share of pedestrian-involved crashes among the city’s five priority corridors</w:t>
      </w:r>
      <w:r w:rsidR="000B5079">
        <w:rPr>
          <w:rFonts w:ascii="Century Gothic" w:eastAsia="Century Gothic" w:hAnsi="Century Gothic" w:cs="Century Gothic"/>
        </w:rPr>
        <w:t>.</w:t>
      </w:r>
    </w:p>
    <w:p w14:paraId="16524796" w14:textId="2616EE4B" w:rsidR="00324A20" w:rsidRDefault="00324A20" w:rsidP="00324A20">
      <w:pPr>
        <w:rPr>
          <w:rFonts w:ascii="Century Gothic" w:eastAsia="Century Gothic" w:hAnsi="Century Gothic" w:cs="Century Gothic"/>
        </w:rPr>
      </w:pPr>
      <w:r w:rsidRPr="00324A20">
        <w:rPr>
          <w:rFonts w:ascii="Century Gothic" w:eastAsia="Century Gothic" w:hAnsi="Century Gothic" w:cs="Century Gothic"/>
        </w:rPr>
        <w:t xml:space="preserve">The </w:t>
      </w:r>
      <w:r>
        <w:rPr>
          <w:rFonts w:ascii="Century Gothic" w:eastAsia="Century Gothic" w:hAnsi="Century Gothic" w:cs="Century Gothic"/>
        </w:rPr>
        <w:t xml:space="preserve">$1.4 million project reduced </w:t>
      </w:r>
      <w:r w:rsidRPr="00324A20">
        <w:rPr>
          <w:rFonts w:ascii="Century Gothic" w:eastAsia="Century Gothic" w:hAnsi="Century Gothic" w:cs="Century Gothic"/>
        </w:rPr>
        <w:t>Marysville Boulevard from four travel lanes to two</w:t>
      </w:r>
      <w:r>
        <w:rPr>
          <w:rFonts w:ascii="Century Gothic" w:eastAsia="Century Gothic" w:hAnsi="Century Gothic" w:cs="Century Gothic"/>
        </w:rPr>
        <w:t xml:space="preserve"> between Los Robles Boulevard and Harris Avenue, </w:t>
      </w:r>
      <w:r w:rsidRPr="00324A20">
        <w:rPr>
          <w:rFonts w:ascii="Century Gothic" w:eastAsia="Century Gothic" w:hAnsi="Century Gothic" w:cs="Century Gothic"/>
        </w:rPr>
        <w:t>add</w:t>
      </w:r>
      <w:r>
        <w:rPr>
          <w:rFonts w:ascii="Century Gothic" w:eastAsia="Century Gothic" w:hAnsi="Century Gothic" w:cs="Century Gothic"/>
        </w:rPr>
        <w:t>ed</w:t>
      </w:r>
      <w:r w:rsidRPr="00324A20">
        <w:rPr>
          <w:rFonts w:ascii="Century Gothic" w:eastAsia="Century Gothic" w:hAnsi="Century Gothic" w:cs="Century Gothic"/>
        </w:rPr>
        <w:t xml:space="preserve"> protected and buffered bike lanes, high-visibility crosswalks at Roanoke and Grand avenues, and upgrades to traffic signals to make intersections safer for people walking and biking.</w:t>
      </w:r>
      <w:r>
        <w:rPr>
          <w:rFonts w:ascii="Century Gothic" w:eastAsia="Century Gothic" w:hAnsi="Century Gothic" w:cs="Century Gothic"/>
        </w:rPr>
        <w:t xml:space="preserve"> This stretch of road is </w:t>
      </w:r>
      <w:r w:rsidR="00FF5EC7">
        <w:rPr>
          <w:rFonts w:ascii="Century Gothic" w:eastAsia="Century Gothic" w:hAnsi="Century Gothic" w:cs="Century Gothic"/>
        </w:rPr>
        <w:t>near</w:t>
      </w:r>
      <w:r>
        <w:rPr>
          <w:rFonts w:ascii="Century Gothic" w:eastAsia="Century Gothic" w:hAnsi="Century Gothic" w:cs="Century Gothic"/>
        </w:rPr>
        <w:t xml:space="preserve"> two schools – Grant Union High School and Michael J. </w:t>
      </w:r>
      <w:proofErr w:type="spellStart"/>
      <w:r>
        <w:rPr>
          <w:rFonts w:ascii="Century Gothic" w:eastAsia="Century Gothic" w:hAnsi="Century Gothic" w:cs="Century Gothic"/>
        </w:rPr>
        <w:t>Castori</w:t>
      </w:r>
      <w:proofErr w:type="spellEnd"/>
      <w:r>
        <w:rPr>
          <w:rFonts w:ascii="Century Gothic" w:eastAsia="Century Gothic" w:hAnsi="Century Gothic" w:cs="Century Gothic"/>
        </w:rPr>
        <w:t xml:space="preserve"> Elementary School.</w:t>
      </w:r>
      <w:r w:rsidR="00FA4005">
        <w:rPr>
          <w:rFonts w:ascii="Century Gothic" w:eastAsia="Century Gothic" w:hAnsi="Century Gothic" w:cs="Century Gothic"/>
        </w:rPr>
        <w:t xml:space="preserve"> An additional </w:t>
      </w:r>
      <w:r w:rsidR="00FA4005" w:rsidRPr="00B81E71">
        <w:rPr>
          <w:rFonts w:ascii="Century Gothic" w:hAnsi="Century Gothic"/>
          <w:color w:val="333333"/>
          <w:kern w:val="0"/>
          <w:shd w:val="clear" w:color="auto" w:fill="FFFFFF"/>
          <w14:ligatures w14:val="none"/>
        </w:rPr>
        <w:t xml:space="preserve">$518,000 </w:t>
      </w:r>
      <w:r w:rsidR="00FA4005">
        <w:rPr>
          <w:rFonts w:ascii="Century Gothic" w:hAnsi="Century Gothic"/>
          <w:color w:val="333333"/>
          <w:kern w:val="0"/>
          <w:shd w:val="clear" w:color="auto" w:fill="FFFFFF"/>
          <w14:ligatures w14:val="none"/>
        </w:rPr>
        <w:t xml:space="preserve">was awarded last month </w:t>
      </w:r>
      <w:r w:rsidR="0092440A">
        <w:rPr>
          <w:rFonts w:ascii="Century Gothic" w:hAnsi="Century Gothic"/>
          <w:color w:val="333333"/>
          <w:kern w:val="0"/>
          <w:shd w:val="clear" w:color="auto" w:fill="FFFFFF"/>
          <w14:ligatures w14:val="none"/>
        </w:rPr>
        <w:t xml:space="preserve">by the state </w:t>
      </w:r>
      <w:r w:rsidR="00FA4005">
        <w:rPr>
          <w:rFonts w:ascii="Century Gothic" w:hAnsi="Century Gothic"/>
          <w:color w:val="333333"/>
          <w:kern w:val="0"/>
          <w:shd w:val="clear" w:color="auto" w:fill="FFFFFF"/>
          <w14:ligatures w14:val="none"/>
        </w:rPr>
        <w:t>t</w:t>
      </w:r>
      <w:r w:rsidR="00FA4005" w:rsidRPr="00B81E71">
        <w:rPr>
          <w:rFonts w:ascii="Century Gothic" w:hAnsi="Century Gothic"/>
          <w:color w:val="333333"/>
          <w:kern w:val="0"/>
          <w:shd w:val="clear" w:color="auto" w:fill="FFFFFF"/>
          <w14:ligatures w14:val="none"/>
        </w:rPr>
        <w:t xml:space="preserve">o </w:t>
      </w:r>
      <w:r w:rsidR="00FA4005">
        <w:rPr>
          <w:rFonts w:ascii="Century Gothic" w:hAnsi="Century Gothic"/>
          <w:color w:val="333333"/>
          <w:kern w:val="0"/>
          <w:shd w:val="clear" w:color="auto" w:fill="FFFFFF"/>
          <w14:ligatures w14:val="none"/>
        </w:rPr>
        <w:t xml:space="preserve">support additional work to </w:t>
      </w:r>
      <w:r w:rsidR="00FA4005" w:rsidRPr="00B81E71">
        <w:rPr>
          <w:rFonts w:ascii="Century Gothic" w:hAnsi="Century Gothic"/>
          <w:color w:val="333333"/>
          <w:kern w:val="0"/>
          <w:shd w:val="clear" w:color="auto" w:fill="FFFFFF"/>
          <w14:ligatures w14:val="none"/>
        </w:rPr>
        <w:t>install signals, bikeways and pedestrian crossings along Marysville Boulevard</w:t>
      </w:r>
      <w:r w:rsidR="00FA4005">
        <w:rPr>
          <w:rFonts w:ascii="Century Gothic" w:hAnsi="Century Gothic"/>
          <w:color w:val="333333"/>
          <w:kern w:val="0"/>
          <w:shd w:val="clear" w:color="auto" w:fill="FFFFFF"/>
          <w14:ligatures w14:val="none"/>
        </w:rPr>
        <w:t>.</w:t>
      </w:r>
    </w:p>
    <w:p w14:paraId="67432794" w14:textId="7C1EA2D8" w:rsidR="00324A20" w:rsidRPr="00324A20" w:rsidRDefault="00324A20" w:rsidP="00324A20">
      <w:pPr>
        <w:rPr>
          <w:rFonts w:ascii="Century Gothic" w:eastAsia="Century Gothic" w:hAnsi="Century Gothic" w:cs="Century Gothic"/>
        </w:rPr>
      </w:pPr>
      <w:r w:rsidRPr="1C4E5A2F">
        <w:rPr>
          <w:rFonts w:ascii="Century Gothic" w:eastAsia="Century Gothic" w:hAnsi="Century Gothic" w:cs="Century Gothic"/>
        </w:rPr>
        <w:t xml:space="preserve">With students returning to school and traffic patterns changing, the event underscores the importance of addressing safety improvements along </w:t>
      </w:r>
      <w:r w:rsidR="00BF1739">
        <w:rPr>
          <w:rFonts w:ascii="Century Gothic" w:eastAsia="Century Gothic" w:hAnsi="Century Gothic" w:cs="Century Gothic"/>
        </w:rPr>
        <w:t>the city’s high-injury networks</w:t>
      </w:r>
      <w:r w:rsidRPr="1C4E5A2F">
        <w:rPr>
          <w:rFonts w:ascii="Century Gothic" w:eastAsia="Century Gothic" w:hAnsi="Century Gothic" w:cs="Century Gothic"/>
        </w:rPr>
        <w:t xml:space="preserve">. </w:t>
      </w:r>
    </w:p>
    <w:p w14:paraId="665D0F85" w14:textId="458BA90C" w:rsidR="00D92C4D" w:rsidRPr="00D92C4D" w:rsidRDefault="00D92C4D" w:rsidP="00D92C4D">
      <w:pPr>
        <w:rPr>
          <w:rFonts w:ascii="Century Gothic" w:eastAsia="Century Gothic" w:hAnsi="Century Gothic" w:cs="Century Gothic"/>
        </w:rPr>
      </w:pPr>
      <w:r w:rsidRPr="000B5079">
        <w:rPr>
          <w:rFonts w:ascii="Century Gothic" w:eastAsia="Century Gothic" w:hAnsi="Century Gothic" w:cs="Century Gothic"/>
        </w:rPr>
        <w:t xml:space="preserve">“The </w:t>
      </w:r>
      <w:proofErr w:type="gramStart"/>
      <w:r w:rsidRPr="000B5079">
        <w:rPr>
          <w:rFonts w:ascii="Century Gothic" w:eastAsia="Century Gothic" w:hAnsi="Century Gothic" w:cs="Century Gothic"/>
        </w:rPr>
        <w:t>City</w:t>
      </w:r>
      <w:proofErr w:type="gramEnd"/>
      <w:r w:rsidRPr="000B5079">
        <w:rPr>
          <w:rFonts w:ascii="Century Gothic" w:eastAsia="Century Gothic" w:hAnsi="Century Gothic" w:cs="Century Gothic"/>
        </w:rPr>
        <w:t xml:space="preserve"> is acting on clear evidence that Marysville Boulevard needs meaningful safety improvements,” said City of Sacramento Mobility &amp; Sustainability Manager Jennifer Donlon </w:t>
      </w:r>
      <w:proofErr w:type="spellStart"/>
      <w:r w:rsidRPr="000B5079">
        <w:rPr>
          <w:rFonts w:ascii="Century Gothic" w:eastAsia="Century Gothic" w:hAnsi="Century Gothic" w:cs="Century Gothic"/>
        </w:rPr>
        <w:t>Wyant</w:t>
      </w:r>
      <w:proofErr w:type="spellEnd"/>
      <w:r w:rsidRPr="000B5079">
        <w:rPr>
          <w:rFonts w:ascii="Century Gothic" w:eastAsia="Century Gothic" w:hAnsi="Century Gothic" w:cs="Century Gothic"/>
        </w:rPr>
        <w:t>. “We are investing in proven street designs that address the corridor’s history of severe crashes and better protect the students, families and residents who travel it every day. This project demonstrates how Sacramento is turning its Vision Zero commitments into visible changes on our streets.”</w:t>
      </w:r>
    </w:p>
    <w:p w14:paraId="69CBFB69" w14:textId="3BEC8763" w:rsidR="009B1F77" w:rsidRDefault="009B1F77" w:rsidP="009B1F77">
      <w:pPr>
        <w:rPr>
          <w:rFonts w:ascii="Century Gothic" w:eastAsia="Century Gothic" w:hAnsi="Century Gothic" w:cs="Century Gothic"/>
        </w:rPr>
      </w:pPr>
      <w:r w:rsidRPr="009B1F77">
        <w:rPr>
          <w:rFonts w:ascii="Century Gothic" w:eastAsia="Century Gothic" w:hAnsi="Century Gothic" w:cs="Century Gothic"/>
        </w:rPr>
        <w:t>Earlier this year, Sacramento residents participated in workshops, neighborhood conversations, virtual meetings and an online survey to share experiences and priorities related to transportation safety.</w:t>
      </w:r>
    </w:p>
    <w:p w14:paraId="4B893B23" w14:textId="03DC0203" w:rsidR="00FF1472" w:rsidRDefault="00D07E9E" w:rsidP="009B1F77">
      <w:pPr>
        <w:spacing w:after="0" w:line="240" w:lineRule="auto"/>
        <w:rPr>
          <w:rFonts w:ascii="Century Gothic" w:eastAsia="Times New Roman" w:hAnsi="Century Gothic" w:cs="Segoe UI"/>
          <w:color w:val="131317"/>
          <w:spacing w:val="6"/>
          <w:kern w:val="0"/>
          <w14:ligatures w14:val="none"/>
        </w:rPr>
      </w:pPr>
      <w:r w:rsidRPr="00D07E9E">
        <w:rPr>
          <w:rFonts w:ascii="Century Gothic" w:eastAsia="Times New Roman" w:hAnsi="Century Gothic" w:cs="Segoe UI"/>
          <w:color w:val="131317"/>
          <w:spacing w:val="6"/>
          <w:kern w:val="0"/>
          <w14:ligatures w14:val="none"/>
        </w:rPr>
        <w:t>“Every child should be able to walk, bike, or roll to school without their family fearing that one dangerous driver or street designed to move cars quickly changes their lives forever,” said Slow Down Sacramento Founder Isaac Gonzalez.</w:t>
      </w:r>
      <w:r w:rsidR="00C46173" w:rsidRPr="00C46173">
        <w:rPr>
          <w:rFonts w:ascii="Century Gothic" w:eastAsia="Times New Roman" w:hAnsi="Century Gothic" w:cs="Segoe UI"/>
          <w:color w:val="131317"/>
          <w:spacing w:val="6"/>
          <w:kern w:val="0"/>
          <w14:ligatures w14:val="none"/>
        </w:rPr>
        <w:t xml:space="preserve"> “Drivers must slow down and pay attention, but lasting safety also requires streets designed to protect people when mistakes happen. The improvements on Marysville Boulevard show what Sacramento can accomplish when we treat traffic violence as preventable and act with the urgency our children deserve.”</w:t>
      </w:r>
    </w:p>
    <w:p w14:paraId="653FFB76" w14:textId="77777777" w:rsidR="00C46173" w:rsidRDefault="00C46173" w:rsidP="009B1F77">
      <w:pPr>
        <w:spacing w:after="0" w:line="240" w:lineRule="auto"/>
        <w:rPr>
          <w:rFonts w:ascii="Century Gothic" w:eastAsia="Century Gothic" w:hAnsi="Century Gothic" w:cs="Century Gothic"/>
        </w:rPr>
      </w:pPr>
    </w:p>
    <w:p w14:paraId="6CDFEA6E" w14:textId="2FC1D736" w:rsidR="009B1F77" w:rsidRPr="00D03CBA" w:rsidRDefault="009B1F77" w:rsidP="009B1F77">
      <w:pPr>
        <w:spacing w:after="0" w:line="240" w:lineRule="auto"/>
        <w:rPr>
          <w:rFonts w:ascii="Century Gothic" w:hAnsi="Century Gothic"/>
        </w:rPr>
      </w:pPr>
      <w:r w:rsidRPr="00D03CBA">
        <w:rPr>
          <w:rFonts w:ascii="Century Gothic" w:hAnsi="Century Gothic"/>
        </w:rPr>
        <w:t>To learn more about the City of Sacramento’s</w:t>
      </w:r>
      <w:r w:rsidR="0092440A">
        <w:rPr>
          <w:rFonts w:ascii="Century Gothic" w:hAnsi="Century Gothic"/>
        </w:rPr>
        <w:t xml:space="preserve"> Vision Zero Action Plan, visit the</w:t>
      </w:r>
      <w:r w:rsidRPr="00D03CBA">
        <w:rPr>
          <w:rFonts w:ascii="Century Gothic" w:hAnsi="Century Gothic"/>
        </w:rPr>
        <w:t xml:space="preserve"> </w:t>
      </w:r>
      <w:hyperlink r:id="rId18" w:history="1">
        <w:r w:rsidRPr="009B1F77">
          <w:rPr>
            <w:rStyle w:val="Hyperlink"/>
            <w:rFonts w:ascii="Century Gothic" w:hAnsi="Century Gothic"/>
          </w:rPr>
          <w:t>Transportation Planning website</w:t>
        </w:r>
      </w:hyperlink>
      <w:r>
        <w:rPr>
          <w:rFonts w:ascii="Century Gothic" w:hAnsi="Century Gothic"/>
        </w:rPr>
        <w:t xml:space="preserve">. </w:t>
      </w:r>
    </w:p>
    <w:p w14:paraId="07DE0AA3" w14:textId="77777777" w:rsidR="001A6DD9" w:rsidRPr="00D03CBA" w:rsidRDefault="001A6DD9" w:rsidP="001A6DD9">
      <w:pPr>
        <w:spacing w:after="0" w:line="240" w:lineRule="auto"/>
        <w:rPr>
          <w:rFonts w:ascii="Century Gothic" w:hAnsi="Century Gothic"/>
          <w:highlight w:val="yellow"/>
        </w:rPr>
      </w:pPr>
    </w:p>
    <w:p w14:paraId="03E64963" w14:textId="77777777" w:rsidR="00110329" w:rsidRDefault="00110329" w:rsidP="001A6DD9">
      <w:pPr>
        <w:spacing w:after="0" w:line="240" w:lineRule="auto"/>
        <w:rPr>
          <w:rFonts w:ascii="Century Gothic" w:eastAsia="Times New Roman" w:hAnsi="Century Gothic" w:cs="Segoe UI"/>
          <w:b/>
          <w:bCs/>
          <w:color w:val="131317"/>
          <w:spacing w:val="6"/>
          <w:kern w:val="0"/>
          <w14:ligatures w14:val="none"/>
        </w:rPr>
      </w:pPr>
      <w:r>
        <w:rPr>
          <w:rFonts w:ascii="Century Gothic" w:eastAsia="Times New Roman" w:hAnsi="Century Gothic" w:cs="Segoe UI"/>
          <w:b/>
          <w:bCs/>
          <w:color w:val="131317"/>
          <w:spacing w:val="6"/>
          <w:kern w:val="0"/>
          <w14:ligatures w14:val="none"/>
        </w:rPr>
        <w:t>“ABCs for Safety”</w:t>
      </w:r>
      <w:r w:rsidR="00C2740B" w:rsidRPr="00D03CBA">
        <w:rPr>
          <w:rFonts w:ascii="Century Gothic" w:eastAsia="Times New Roman" w:hAnsi="Century Gothic" w:cs="Segoe UI"/>
          <w:b/>
          <w:bCs/>
          <w:color w:val="131317"/>
          <w:spacing w:val="6"/>
          <w:kern w:val="0"/>
          <w14:ligatures w14:val="none"/>
        </w:rPr>
        <w:t xml:space="preserve"> </w:t>
      </w:r>
      <w:r>
        <w:rPr>
          <w:rFonts w:ascii="Century Gothic" w:eastAsia="Times New Roman" w:hAnsi="Century Gothic" w:cs="Segoe UI"/>
          <w:b/>
          <w:bCs/>
          <w:color w:val="131317"/>
          <w:spacing w:val="6"/>
          <w:kern w:val="0"/>
          <w14:ligatures w14:val="none"/>
        </w:rPr>
        <w:t>Campaign Details</w:t>
      </w:r>
    </w:p>
    <w:p w14:paraId="7B0BC17D" w14:textId="5EE4B908" w:rsidR="0094188D" w:rsidRDefault="00110329" w:rsidP="00110329">
      <w:pPr>
        <w:spacing w:after="0" w:line="240" w:lineRule="auto"/>
        <w:rPr>
          <w:rFonts w:ascii="Century Gothic" w:eastAsia="Times New Roman" w:hAnsi="Century Gothic" w:cs="Segoe UI"/>
          <w:color w:val="131317"/>
          <w:spacing w:val="6"/>
          <w:kern w:val="0"/>
          <w14:ligatures w14:val="none"/>
        </w:rPr>
      </w:pPr>
      <w:r>
        <w:rPr>
          <w:rFonts w:ascii="Century Gothic" w:hAnsi="Century Gothic"/>
        </w:rPr>
        <w:t xml:space="preserve">Social media and other digital messages </w:t>
      </w:r>
      <w:r w:rsidR="00FF41D0" w:rsidRPr="00D03CBA">
        <w:rPr>
          <w:rFonts w:ascii="Century Gothic" w:hAnsi="Century Gothic"/>
        </w:rPr>
        <w:t xml:space="preserve">will run in English and Spanish </w:t>
      </w:r>
      <w:r>
        <w:rPr>
          <w:rFonts w:ascii="Century Gothic" w:hAnsi="Century Gothic"/>
        </w:rPr>
        <w:t xml:space="preserve">that urge drivers to wait for children boarding or exiting a school bus, give bicyclists space and look out for children walking, biking or crossing. Audio messages will remind people that the new </w:t>
      </w:r>
      <w:r>
        <w:rPr>
          <w:rFonts w:ascii="Century Gothic" w:hAnsi="Century Gothic"/>
        </w:rPr>
        <w:lastRenderedPageBreak/>
        <w:t>school year is here and to look out in school zones by following the posted speed limit and stay</w:t>
      </w:r>
      <w:r w:rsidR="00BF1739">
        <w:rPr>
          <w:rFonts w:ascii="Century Gothic" w:hAnsi="Century Gothic"/>
        </w:rPr>
        <w:t>ing</w:t>
      </w:r>
      <w:r>
        <w:rPr>
          <w:rFonts w:ascii="Century Gothic" w:hAnsi="Century Gothic"/>
        </w:rPr>
        <w:t xml:space="preserve"> alert for children. </w:t>
      </w:r>
      <w:r w:rsidR="007F6E1E" w:rsidRPr="00D03CBA">
        <w:rPr>
          <w:rFonts w:ascii="Century Gothic" w:eastAsia="Times New Roman" w:hAnsi="Century Gothic" w:cs="Segoe UI"/>
          <w:color w:val="131317"/>
          <w:spacing w:val="6"/>
          <w:kern w:val="0"/>
          <w14:ligatures w14:val="none"/>
        </w:rPr>
        <w:t xml:space="preserve">The </w:t>
      </w:r>
      <w:r w:rsidR="00A66123" w:rsidRPr="00D03CBA">
        <w:rPr>
          <w:rFonts w:ascii="Century Gothic" w:eastAsia="Times New Roman" w:hAnsi="Century Gothic" w:cs="Segoe UI"/>
          <w:color w:val="131317"/>
          <w:spacing w:val="6"/>
          <w:kern w:val="0"/>
          <w14:ligatures w14:val="none"/>
        </w:rPr>
        <w:t>campaign</w:t>
      </w:r>
      <w:r w:rsidR="00BC33D6" w:rsidRPr="00D03CBA">
        <w:rPr>
          <w:rFonts w:ascii="Century Gothic" w:eastAsia="Times New Roman" w:hAnsi="Century Gothic" w:cs="Segoe UI"/>
          <w:color w:val="131317"/>
          <w:spacing w:val="6"/>
          <w:kern w:val="0"/>
          <w14:ligatures w14:val="none"/>
        </w:rPr>
        <w:t xml:space="preserve"> run</w:t>
      </w:r>
      <w:r w:rsidR="00A66123" w:rsidRPr="00D03CBA">
        <w:rPr>
          <w:rFonts w:ascii="Century Gothic" w:eastAsia="Times New Roman" w:hAnsi="Century Gothic" w:cs="Segoe UI"/>
          <w:color w:val="131317"/>
          <w:spacing w:val="6"/>
          <w:kern w:val="0"/>
          <w14:ligatures w14:val="none"/>
        </w:rPr>
        <w:t>s</w:t>
      </w:r>
      <w:r w:rsidR="00BC33D6" w:rsidRPr="00D03CBA">
        <w:rPr>
          <w:rFonts w:ascii="Century Gothic" w:eastAsia="Times New Roman" w:hAnsi="Century Gothic" w:cs="Segoe UI"/>
          <w:color w:val="131317"/>
          <w:spacing w:val="6"/>
          <w:kern w:val="0"/>
          <w14:ligatures w14:val="none"/>
        </w:rPr>
        <w:t xml:space="preserve"> through</w:t>
      </w:r>
      <w:r w:rsidR="007F6E1E" w:rsidRPr="00D03CBA">
        <w:rPr>
          <w:rFonts w:ascii="Century Gothic" w:eastAsia="Times New Roman" w:hAnsi="Century Gothic" w:cs="Segoe UI"/>
          <w:color w:val="131317"/>
          <w:spacing w:val="6"/>
          <w:kern w:val="0"/>
          <w14:ligatures w14:val="none"/>
        </w:rPr>
        <w:t xml:space="preserve"> </w:t>
      </w:r>
      <w:r>
        <w:rPr>
          <w:rFonts w:ascii="Century Gothic" w:eastAsia="Times New Roman" w:hAnsi="Century Gothic" w:cs="Segoe UI"/>
          <w:color w:val="131317"/>
          <w:spacing w:val="6"/>
          <w:kern w:val="0"/>
          <w14:ligatures w14:val="none"/>
        </w:rPr>
        <w:t>the end of August</w:t>
      </w:r>
      <w:r w:rsidR="00D45270" w:rsidRPr="00D03CBA">
        <w:rPr>
          <w:rFonts w:ascii="Century Gothic" w:eastAsia="Times New Roman" w:hAnsi="Century Gothic" w:cs="Segoe UI"/>
          <w:color w:val="131317"/>
          <w:spacing w:val="6"/>
          <w:kern w:val="0"/>
          <w14:ligatures w14:val="none"/>
        </w:rPr>
        <w:t>.</w:t>
      </w:r>
      <w:r w:rsidR="007F6E1E" w:rsidRPr="00D03CBA">
        <w:rPr>
          <w:rFonts w:ascii="Century Gothic" w:eastAsia="Times New Roman" w:hAnsi="Century Gothic" w:cs="Segoe UI"/>
          <w:color w:val="131317"/>
          <w:spacing w:val="6"/>
          <w:kern w:val="0"/>
          <w14:ligatures w14:val="none"/>
        </w:rPr>
        <w:t xml:space="preserve"> </w:t>
      </w:r>
    </w:p>
    <w:p w14:paraId="220BF869" w14:textId="77777777" w:rsidR="00FA4005" w:rsidRPr="00FA4005" w:rsidRDefault="00FA4005" w:rsidP="00110329">
      <w:pPr>
        <w:spacing w:after="0" w:line="240" w:lineRule="auto"/>
        <w:rPr>
          <w:rFonts w:ascii="Century Gothic" w:eastAsia="Times New Roman" w:hAnsi="Century Gothic" w:cs="Segoe UI"/>
          <w:color w:val="131317"/>
          <w:spacing w:val="6"/>
          <w:kern w:val="0"/>
          <w14:ligatures w14:val="none"/>
        </w:rPr>
      </w:pPr>
    </w:p>
    <w:p w14:paraId="4C60B68F" w14:textId="086425F9" w:rsidR="00FA4005" w:rsidRPr="00FA4005" w:rsidRDefault="00BF1739" w:rsidP="00FA4005">
      <w:pPr>
        <w:spacing w:after="0" w:line="240" w:lineRule="auto"/>
        <w:rPr>
          <w:rFonts w:ascii="Century Gothic" w:hAnsi="Century Gothic"/>
        </w:rPr>
      </w:pPr>
      <w:r>
        <w:rPr>
          <w:rFonts w:ascii="Century Gothic" w:hAnsi="Century Gothic"/>
        </w:rPr>
        <w:t xml:space="preserve">In addition to the ABCs for safety, local and state partners have </w:t>
      </w:r>
      <w:r w:rsidR="00FA4005" w:rsidRPr="00FA4005">
        <w:rPr>
          <w:rFonts w:ascii="Century Gothic" w:hAnsi="Century Gothic"/>
        </w:rPr>
        <w:t>f</w:t>
      </w:r>
      <w:r>
        <w:rPr>
          <w:rFonts w:ascii="Century Gothic" w:hAnsi="Century Gothic"/>
        </w:rPr>
        <w:t>our key</w:t>
      </w:r>
      <w:r w:rsidR="00FA4005" w:rsidRPr="00FA4005">
        <w:rPr>
          <w:rFonts w:ascii="Century Gothic" w:hAnsi="Century Gothic"/>
        </w:rPr>
        <w:t xml:space="preserve"> tips </w:t>
      </w:r>
      <w:r>
        <w:rPr>
          <w:rFonts w:ascii="Century Gothic" w:hAnsi="Century Gothic"/>
        </w:rPr>
        <w:t xml:space="preserve">to remember </w:t>
      </w:r>
      <w:r w:rsidR="00FA4005" w:rsidRPr="00FA4005">
        <w:rPr>
          <w:rFonts w:ascii="Century Gothic" w:hAnsi="Century Gothic"/>
        </w:rPr>
        <w:t>for back-to-school and school zone safety:</w:t>
      </w:r>
    </w:p>
    <w:p w14:paraId="56C88603" w14:textId="7391F988" w:rsidR="00FA4005" w:rsidRDefault="00FA4005" w:rsidP="00FA4005">
      <w:pPr>
        <w:pStyle w:val="ListParagraph"/>
        <w:numPr>
          <w:ilvl w:val="0"/>
          <w:numId w:val="6"/>
        </w:numPr>
        <w:spacing w:after="0" w:line="240" w:lineRule="auto"/>
        <w:rPr>
          <w:rFonts w:ascii="Century Gothic" w:hAnsi="Century Gothic"/>
        </w:rPr>
      </w:pPr>
      <w:r w:rsidRPr="00FA4005">
        <w:rPr>
          <w:rFonts w:ascii="Century Gothic" w:hAnsi="Century Gothic"/>
          <w:b/>
          <w:bCs/>
        </w:rPr>
        <w:t>Plan for Extra Time and Be Patient</w:t>
      </w:r>
      <w:r w:rsidRPr="00FA4005">
        <w:rPr>
          <w:rFonts w:ascii="Century Gothic" w:hAnsi="Century Gothic"/>
        </w:rPr>
        <w:t>: Expect delays around schools and give</w:t>
      </w:r>
      <w:r>
        <w:rPr>
          <w:rFonts w:ascii="Century Gothic" w:hAnsi="Century Gothic"/>
        </w:rPr>
        <w:t xml:space="preserve"> </w:t>
      </w:r>
      <w:r w:rsidRPr="00FA4005">
        <w:rPr>
          <w:rFonts w:ascii="Century Gothic" w:hAnsi="Century Gothic"/>
        </w:rPr>
        <w:t>yourself a buffer so you’re not in a rush.</w:t>
      </w:r>
    </w:p>
    <w:p w14:paraId="6DA541DB" w14:textId="11F94C53" w:rsidR="00FA4005" w:rsidRPr="00FA4005" w:rsidRDefault="00FA4005" w:rsidP="00FA4005">
      <w:pPr>
        <w:pStyle w:val="ListParagraph"/>
        <w:numPr>
          <w:ilvl w:val="0"/>
          <w:numId w:val="6"/>
        </w:numPr>
        <w:spacing w:after="0" w:line="240" w:lineRule="auto"/>
        <w:rPr>
          <w:rFonts w:ascii="Century Gothic" w:hAnsi="Century Gothic"/>
        </w:rPr>
      </w:pPr>
      <w:r w:rsidRPr="00FA4005">
        <w:rPr>
          <w:rFonts w:ascii="Century Gothic" w:hAnsi="Century Gothic"/>
          <w:b/>
          <w:bCs/>
        </w:rPr>
        <w:t>Stop for School Buses</w:t>
      </w:r>
      <w:r>
        <w:rPr>
          <w:rFonts w:ascii="Century Gothic" w:hAnsi="Century Gothic"/>
        </w:rPr>
        <w:t>:</w:t>
      </w:r>
      <w:r w:rsidR="0092440A">
        <w:rPr>
          <w:rFonts w:ascii="Century Gothic" w:hAnsi="Century Gothic"/>
        </w:rPr>
        <w:t xml:space="preserve"> </w:t>
      </w:r>
      <w:r w:rsidR="00917EFF" w:rsidRPr="005148E4">
        <w:rPr>
          <w:rFonts w:ascii="Century Gothic" w:hAnsi="Century Gothic"/>
        </w:rPr>
        <w:t>With few exceptions, California law requires drivers to stop in both directions when a school bus has flashing red lights on. Drivers must stop until the red lights are off</w:t>
      </w:r>
      <w:r w:rsidR="00917EFF">
        <w:rPr>
          <w:rFonts w:ascii="Century Gothic" w:hAnsi="Century Gothic"/>
        </w:rPr>
        <w:t>.</w:t>
      </w:r>
    </w:p>
    <w:p w14:paraId="1314D809" w14:textId="77777777" w:rsidR="00FA4005" w:rsidRDefault="00FA4005" w:rsidP="00FA4005">
      <w:pPr>
        <w:pStyle w:val="ListParagraph"/>
        <w:numPr>
          <w:ilvl w:val="0"/>
          <w:numId w:val="6"/>
        </w:numPr>
        <w:spacing w:after="0" w:line="240" w:lineRule="auto"/>
        <w:rPr>
          <w:rFonts w:ascii="Century Gothic" w:hAnsi="Century Gothic"/>
        </w:rPr>
      </w:pPr>
      <w:r w:rsidRPr="00FA4005">
        <w:rPr>
          <w:rFonts w:ascii="Century Gothic" w:hAnsi="Century Gothic"/>
          <w:b/>
          <w:bCs/>
        </w:rPr>
        <w:t>Slow Down</w:t>
      </w:r>
      <w:r w:rsidRPr="00FA4005">
        <w:rPr>
          <w:rFonts w:ascii="Century Gothic" w:hAnsi="Century Gothic"/>
        </w:rPr>
        <w:t xml:space="preserve">: </w:t>
      </w:r>
      <w:r>
        <w:rPr>
          <w:rFonts w:ascii="Century Gothic" w:hAnsi="Century Gothic"/>
        </w:rPr>
        <w:t>Follow the</w:t>
      </w:r>
      <w:r w:rsidRPr="00FA4005">
        <w:rPr>
          <w:rFonts w:ascii="Century Gothic" w:hAnsi="Century Gothic"/>
        </w:rPr>
        <w:t xml:space="preserve"> posted speed limits—especially during school start and end</w:t>
      </w:r>
      <w:r>
        <w:rPr>
          <w:rFonts w:ascii="Century Gothic" w:hAnsi="Century Gothic"/>
        </w:rPr>
        <w:t xml:space="preserve"> </w:t>
      </w:r>
      <w:r w:rsidRPr="00FA4005">
        <w:rPr>
          <w:rFonts w:ascii="Century Gothic" w:hAnsi="Century Gothic"/>
        </w:rPr>
        <w:t>times and when children are present.</w:t>
      </w:r>
    </w:p>
    <w:p w14:paraId="4A1F8604" w14:textId="4370D3DC" w:rsidR="00FA4005" w:rsidRPr="00FA4005" w:rsidRDefault="00FA4005" w:rsidP="00FA4005">
      <w:pPr>
        <w:pStyle w:val="ListParagraph"/>
        <w:numPr>
          <w:ilvl w:val="0"/>
          <w:numId w:val="6"/>
        </w:numPr>
        <w:spacing w:after="0" w:line="240" w:lineRule="auto"/>
        <w:rPr>
          <w:rFonts w:ascii="Century Gothic" w:hAnsi="Century Gothic"/>
        </w:rPr>
      </w:pPr>
      <w:r>
        <w:rPr>
          <w:rFonts w:ascii="Century Gothic" w:hAnsi="Century Gothic"/>
          <w:b/>
          <w:bCs/>
        </w:rPr>
        <w:t xml:space="preserve">Avoid </w:t>
      </w:r>
      <w:r w:rsidRPr="00FA4005">
        <w:rPr>
          <w:rFonts w:ascii="Century Gothic" w:hAnsi="Century Gothic"/>
          <w:b/>
          <w:bCs/>
        </w:rPr>
        <w:t>Distractions</w:t>
      </w:r>
      <w:r w:rsidRPr="00FA4005">
        <w:rPr>
          <w:rFonts w:ascii="Century Gothic" w:hAnsi="Century Gothic"/>
        </w:rPr>
        <w:t>: Keep your phone down and eyes up—one moment of</w:t>
      </w:r>
      <w:r>
        <w:rPr>
          <w:rFonts w:ascii="Century Gothic" w:hAnsi="Century Gothic"/>
        </w:rPr>
        <w:t xml:space="preserve"> </w:t>
      </w:r>
      <w:r w:rsidRPr="00FA4005">
        <w:rPr>
          <w:rFonts w:ascii="Century Gothic" w:hAnsi="Century Gothic"/>
        </w:rPr>
        <w:t>inattention can lead to tragedy.</w:t>
      </w:r>
    </w:p>
    <w:p w14:paraId="1AD89360" w14:textId="77777777" w:rsidR="00425850" w:rsidRPr="00D03CBA" w:rsidRDefault="00425850" w:rsidP="001A6DD9">
      <w:pPr>
        <w:spacing w:after="0" w:line="240" w:lineRule="auto"/>
        <w:rPr>
          <w:rFonts w:ascii="Century Gothic" w:eastAsia="Times New Roman" w:hAnsi="Century Gothic" w:cs="Segoe UI"/>
          <w:color w:val="131317"/>
          <w:spacing w:val="6"/>
          <w:kern w:val="0"/>
          <w14:ligatures w14:val="none"/>
        </w:rPr>
      </w:pPr>
    </w:p>
    <w:p w14:paraId="391A445D" w14:textId="280C26F3" w:rsidR="00B42FC4" w:rsidRPr="00D03CBA" w:rsidRDefault="00BC33D6" w:rsidP="001A6DD9">
      <w:pPr>
        <w:spacing w:after="0" w:line="240" w:lineRule="auto"/>
        <w:rPr>
          <w:rFonts w:ascii="Century Gothic" w:eastAsia="Times New Roman" w:hAnsi="Century Gothic" w:cs="Segoe UI"/>
          <w:color w:val="131317"/>
          <w:spacing w:val="6"/>
          <w:kern w:val="0"/>
          <w14:ligatures w14:val="none"/>
        </w:rPr>
      </w:pPr>
      <w:r w:rsidRPr="00D03CBA">
        <w:rPr>
          <w:rFonts w:ascii="Century Gothic" w:hAnsi="Century Gothic"/>
        </w:rPr>
        <w:t xml:space="preserve">Visit </w:t>
      </w:r>
      <w:hyperlink r:id="rId19" w:history="1">
        <w:r w:rsidR="004A608D" w:rsidRPr="00D03CBA">
          <w:rPr>
            <w:rStyle w:val="Hyperlink"/>
            <w:rFonts w:ascii="Century Gothic" w:hAnsi="Century Gothic"/>
          </w:rPr>
          <w:t>www.gosafelyca.org</w:t>
        </w:r>
      </w:hyperlink>
      <w:r w:rsidRPr="00D03CBA">
        <w:rPr>
          <w:rFonts w:ascii="Century Gothic" w:hAnsi="Century Gothic"/>
        </w:rPr>
        <w:t xml:space="preserve"> for more traffic safety information.</w:t>
      </w:r>
      <w:r w:rsidR="00A712E2" w:rsidRPr="00D03CBA">
        <w:rPr>
          <w:rFonts w:ascii="Century Gothic" w:hAnsi="Century Gothic"/>
        </w:rPr>
        <w:t xml:space="preserve"> </w:t>
      </w:r>
    </w:p>
    <w:p w14:paraId="61DB856F" w14:textId="77777777" w:rsidR="00293667" w:rsidRPr="00D03CBA" w:rsidRDefault="00293667" w:rsidP="00D416B6">
      <w:pPr>
        <w:spacing w:after="0" w:line="240" w:lineRule="auto"/>
        <w:jc w:val="center"/>
        <w:rPr>
          <w:rFonts w:ascii="Century Gothic" w:eastAsia="Times New Roman" w:hAnsi="Century Gothic" w:cs="Segoe UI"/>
          <w:color w:val="131317"/>
          <w:spacing w:val="6"/>
          <w:kern w:val="0"/>
          <w14:ligatures w14:val="none"/>
        </w:rPr>
      </w:pPr>
    </w:p>
    <w:p w14:paraId="2480BBE7" w14:textId="5A0A8D4C" w:rsidR="00B64207" w:rsidRPr="00D03CBA" w:rsidRDefault="00B42FC4" w:rsidP="00D416B6">
      <w:pPr>
        <w:spacing w:after="0" w:line="240" w:lineRule="auto"/>
        <w:jc w:val="center"/>
        <w:rPr>
          <w:rFonts w:ascii="Century Gothic" w:eastAsia="Times New Roman" w:hAnsi="Century Gothic" w:cs="Segoe UI"/>
          <w:b/>
          <w:bCs/>
          <w:color w:val="131317"/>
          <w:spacing w:val="6"/>
          <w:kern w:val="0"/>
          <w14:ligatures w14:val="none"/>
        </w:rPr>
      </w:pPr>
      <w:r w:rsidRPr="00D03CBA">
        <w:rPr>
          <w:rFonts w:ascii="Century Gothic" w:eastAsia="Times New Roman" w:hAnsi="Century Gothic" w:cs="Segoe UI"/>
          <w:b/>
          <w:bCs/>
          <w:color w:val="131317"/>
          <w:spacing w:val="6"/>
          <w:kern w:val="0"/>
          <w14:ligatures w14:val="none"/>
        </w:rPr>
        <w:t>###</w:t>
      </w:r>
    </w:p>
    <w:sectPr w:rsidR="00B64207" w:rsidRPr="00D03CBA">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F4A94" w14:textId="77777777" w:rsidR="002B7C97" w:rsidRDefault="002B7C97" w:rsidP="00B64207">
      <w:pPr>
        <w:spacing w:after="0" w:line="240" w:lineRule="auto"/>
      </w:pPr>
      <w:r>
        <w:separator/>
      </w:r>
    </w:p>
  </w:endnote>
  <w:endnote w:type="continuationSeparator" w:id="0">
    <w:p w14:paraId="34CA5E4A" w14:textId="77777777" w:rsidR="002B7C97" w:rsidRDefault="002B7C97" w:rsidP="00B6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9D0B1" w14:textId="77777777" w:rsidR="002B7C97" w:rsidRDefault="002B7C97" w:rsidP="00B64207">
      <w:pPr>
        <w:spacing w:after="0" w:line="240" w:lineRule="auto"/>
      </w:pPr>
      <w:r>
        <w:separator/>
      </w:r>
    </w:p>
  </w:footnote>
  <w:footnote w:type="continuationSeparator" w:id="0">
    <w:p w14:paraId="01A65C99" w14:textId="77777777" w:rsidR="002B7C97" w:rsidRDefault="002B7C97" w:rsidP="00B64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39CD5" w14:textId="49E095CB" w:rsidR="00B64207" w:rsidRDefault="00065E6B">
    <w:pPr>
      <w:pStyle w:val="Header"/>
    </w:pPr>
    <w:r>
      <w:rPr>
        <w:rFonts w:ascii="Century Gothic" w:hAnsi="Century Gothic"/>
        <w:noProof/>
        <w:color w:val="5F8FB4"/>
        <w:sz w:val="24"/>
        <w:szCs w:val="24"/>
      </w:rPr>
      <w:drawing>
        <wp:anchor distT="0" distB="0" distL="114300" distR="114300" simplePos="0" relativeHeight="251663360" behindDoc="0" locked="0" layoutInCell="1" allowOverlap="1" wp14:anchorId="4380E27F" wp14:editId="45F4DBD9">
          <wp:simplePos x="0" y="0"/>
          <wp:positionH relativeFrom="column">
            <wp:posOffset>3994282</wp:posOffset>
          </wp:positionH>
          <wp:positionV relativeFrom="paragraph">
            <wp:posOffset>-206538</wp:posOffset>
          </wp:positionV>
          <wp:extent cx="729615" cy="593725"/>
          <wp:effectExtent l="0" t="0" r="0" b="3175"/>
          <wp:wrapNone/>
          <wp:docPr id="1583392371" name="Picture 2" descr="Slow Down Sacramen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92371" name="Picture 2" descr="Slow Down Sacramento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9615" cy="59372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sz w:val="24"/>
        <w:szCs w:val="24"/>
      </w:rPr>
      <w:drawing>
        <wp:anchor distT="0" distB="0" distL="114300" distR="114300" simplePos="0" relativeHeight="251665408" behindDoc="0" locked="0" layoutInCell="1" allowOverlap="1" wp14:anchorId="39CA4474" wp14:editId="3E86C81E">
          <wp:simplePos x="0" y="0"/>
          <wp:positionH relativeFrom="column">
            <wp:posOffset>2727847</wp:posOffset>
          </wp:positionH>
          <wp:positionV relativeFrom="paragraph">
            <wp:posOffset>-207318</wp:posOffset>
          </wp:positionV>
          <wp:extent cx="1270000" cy="489140"/>
          <wp:effectExtent l="0" t="0" r="0" b="6350"/>
          <wp:wrapNone/>
          <wp:docPr id="1320653137" name="Picture 2" descr="City of Sacramen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53137" name="Picture 2" descr="City of Sacramento logo"/>
                  <pic:cNvPicPr/>
                </pic:nvPicPr>
                <pic:blipFill>
                  <a:blip r:embed="rId2">
                    <a:extLst>
                      <a:ext uri="{28A0092B-C50C-407E-A947-70E740481C1C}">
                        <a14:useLocalDpi xmlns:a14="http://schemas.microsoft.com/office/drawing/2010/main" val="0"/>
                      </a:ext>
                    </a:extLst>
                  </a:blip>
                  <a:stretch>
                    <a:fillRect/>
                  </a:stretch>
                </pic:blipFill>
                <pic:spPr>
                  <a:xfrm>
                    <a:off x="0" y="0"/>
                    <a:ext cx="1270000" cy="48914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sz w:val="24"/>
        <w:szCs w:val="24"/>
      </w:rPr>
      <w:drawing>
        <wp:anchor distT="0" distB="0" distL="114300" distR="114300" simplePos="0" relativeHeight="251664384" behindDoc="0" locked="0" layoutInCell="1" allowOverlap="1" wp14:anchorId="7521A409" wp14:editId="40D8C6FE">
          <wp:simplePos x="0" y="0"/>
          <wp:positionH relativeFrom="column">
            <wp:posOffset>2052697</wp:posOffset>
          </wp:positionH>
          <wp:positionV relativeFrom="paragraph">
            <wp:posOffset>-290195</wp:posOffset>
          </wp:positionV>
          <wp:extent cx="557049" cy="738920"/>
          <wp:effectExtent l="0" t="0" r="1905" b="0"/>
          <wp:wrapNone/>
          <wp:docPr id="501355294" name="Picture 1" descr="Sacramento Police Department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55294" name="Picture 1" descr="Sacramento Police Department budget"/>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7049" cy="73892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sz w:val="24"/>
        <w:szCs w:val="24"/>
      </w:rPr>
      <w:drawing>
        <wp:anchor distT="0" distB="0" distL="114300" distR="114300" simplePos="0" relativeHeight="251662336" behindDoc="0" locked="0" layoutInCell="1" allowOverlap="1" wp14:anchorId="071718F1" wp14:editId="62BEB957">
          <wp:simplePos x="0" y="0"/>
          <wp:positionH relativeFrom="column">
            <wp:posOffset>1228687</wp:posOffset>
          </wp:positionH>
          <wp:positionV relativeFrom="paragraph">
            <wp:posOffset>-269039</wp:posOffset>
          </wp:positionV>
          <wp:extent cx="697077" cy="672427"/>
          <wp:effectExtent l="0" t="0" r="1905" b="1270"/>
          <wp:wrapNone/>
          <wp:docPr id="428923192" name="Picture 1" descr="California Highway Patr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23192" name="Picture 1" descr="California Highway Patrol badg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97077" cy="67242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2A4806" wp14:editId="3E7EC116">
          <wp:simplePos x="0" y="0"/>
          <wp:positionH relativeFrom="column">
            <wp:posOffset>424525</wp:posOffset>
          </wp:positionH>
          <wp:positionV relativeFrom="paragraph">
            <wp:posOffset>-337820</wp:posOffset>
          </wp:positionV>
          <wp:extent cx="798830" cy="774065"/>
          <wp:effectExtent l="0" t="0" r="1270" b="635"/>
          <wp:wrapNone/>
          <wp:docPr id="999511797" name="Picture 999511797" descr="California Department of Transpor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11797" name="Picture 999511797" descr="California Department of Transportation"/>
                  <pic:cNvPicPr/>
                </pic:nvPicPr>
                <pic:blipFill>
                  <a:blip r:embed="rId5">
                    <a:extLst>
                      <a:ext uri="{28A0092B-C50C-407E-A947-70E740481C1C}">
                        <a14:useLocalDpi xmlns:a14="http://schemas.microsoft.com/office/drawing/2010/main" val="0"/>
                      </a:ext>
                    </a:extLst>
                  </a:blip>
                  <a:stretch>
                    <a:fillRect/>
                  </a:stretch>
                </pic:blipFill>
                <pic:spPr>
                  <a:xfrm>
                    <a:off x="0" y="0"/>
                    <a:ext cx="798830" cy="774065"/>
                  </a:xfrm>
                  <a:prstGeom prst="rect">
                    <a:avLst/>
                  </a:prstGeom>
                </pic:spPr>
              </pic:pic>
            </a:graphicData>
          </a:graphic>
          <wp14:sizeRelH relativeFrom="page">
            <wp14:pctWidth>0</wp14:pctWidth>
          </wp14:sizeRelH>
          <wp14:sizeRelV relativeFrom="page">
            <wp14:pctHeight>0</wp14:pctHeight>
          </wp14:sizeRelV>
        </wp:anchor>
      </w:drawing>
    </w:r>
    <w:r w:rsidRPr="00FE0F87">
      <w:rPr>
        <w:noProof/>
      </w:rPr>
      <w:drawing>
        <wp:anchor distT="0" distB="0" distL="114300" distR="114300" simplePos="0" relativeHeight="251659264" behindDoc="0" locked="0" layoutInCell="1" allowOverlap="1" wp14:anchorId="269FCE49" wp14:editId="05C1BCA6">
          <wp:simplePos x="0" y="0"/>
          <wp:positionH relativeFrom="column">
            <wp:posOffset>-244733</wp:posOffset>
          </wp:positionH>
          <wp:positionV relativeFrom="paragraph">
            <wp:posOffset>-207569</wp:posOffset>
          </wp:positionV>
          <wp:extent cx="669957" cy="547835"/>
          <wp:effectExtent l="0" t="0" r="0" b="0"/>
          <wp:wrapNone/>
          <wp:docPr id="18" name="Picture 18" descr="California Office of Traffic Saf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ifornia Office of Traffic Safety logo"/>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69957" cy="5478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3B5D"/>
    <w:multiLevelType w:val="multilevel"/>
    <w:tmpl w:val="3A3A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8769C"/>
    <w:multiLevelType w:val="multilevel"/>
    <w:tmpl w:val="18AC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538A8"/>
    <w:multiLevelType w:val="multilevel"/>
    <w:tmpl w:val="8124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B70F16"/>
    <w:multiLevelType w:val="hybridMultilevel"/>
    <w:tmpl w:val="9F64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653078"/>
    <w:multiLevelType w:val="multilevel"/>
    <w:tmpl w:val="3D4C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D0DC9"/>
    <w:multiLevelType w:val="hybridMultilevel"/>
    <w:tmpl w:val="6330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987599"/>
    <w:multiLevelType w:val="multilevel"/>
    <w:tmpl w:val="84CC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702183">
    <w:abstractNumId w:val="0"/>
  </w:num>
  <w:num w:numId="2" w16cid:durableId="1600749565">
    <w:abstractNumId w:val="2"/>
  </w:num>
  <w:num w:numId="3" w16cid:durableId="1831435569">
    <w:abstractNumId w:val="1"/>
  </w:num>
  <w:num w:numId="4" w16cid:durableId="1959795136">
    <w:abstractNumId w:val="4"/>
  </w:num>
  <w:num w:numId="5" w16cid:durableId="1725447769">
    <w:abstractNumId w:val="6"/>
  </w:num>
  <w:num w:numId="6" w16cid:durableId="1503625093">
    <w:abstractNumId w:val="5"/>
  </w:num>
  <w:num w:numId="7" w16cid:durableId="1389915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07"/>
    <w:rsid w:val="00000C30"/>
    <w:rsid w:val="00003DA1"/>
    <w:rsid w:val="000049EA"/>
    <w:rsid w:val="00007753"/>
    <w:rsid w:val="00017F29"/>
    <w:rsid w:val="00020B57"/>
    <w:rsid w:val="00030127"/>
    <w:rsid w:val="00030CBD"/>
    <w:rsid w:val="00041530"/>
    <w:rsid w:val="00045BE3"/>
    <w:rsid w:val="00055498"/>
    <w:rsid w:val="0006104E"/>
    <w:rsid w:val="0006485B"/>
    <w:rsid w:val="00064947"/>
    <w:rsid w:val="0006565A"/>
    <w:rsid w:val="00065E6B"/>
    <w:rsid w:val="00074E66"/>
    <w:rsid w:val="0008188C"/>
    <w:rsid w:val="00081E12"/>
    <w:rsid w:val="000852B3"/>
    <w:rsid w:val="0009388F"/>
    <w:rsid w:val="000A2814"/>
    <w:rsid w:val="000A7268"/>
    <w:rsid w:val="000B010B"/>
    <w:rsid w:val="000B48B9"/>
    <w:rsid w:val="000B5079"/>
    <w:rsid w:val="000C11DF"/>
    <w:rsid w:val="000C44CA"/>
    <w:rsid w:val="000D0C83"/>
    <w:rsid w:val="000D512A"/>
    <w:rsid w:val="000E0802"/>
    <w:rsid w:val="000E54DC"/>
    <w:rsid w:val="000F149D"/>
    <w:rsid w:val="000F4E7D"/>
    <w:rsid w:val="000F66E9"/>
    <w:rsid w:val="00102D32"/>
    <w:rsid w:val="001050F1"/>
    <w:rsid w:val="00110329"/>
    <w:rsid w:val="00113A88"/>
    <w:rsid w:val="00132AC5"/>
    <w:rsid w:val="00141E0B"/>
    <w:rsid w:val="00144511"/>
    <w:rsid w:val="00144F69"/>
    <w:rsid w:val="00146B23"/>
    <w:rsid w:val="00150F9D"/>
    <w:rsid w:val="00156459"/>
    <w:rsid w:val="001615ED"/>
    <w:rsid w:val="00166C41"/>
    <w:rsid w:val="00170734"/>
    <w:rsid w:val="00170D65"/>
    <w:rsid w:val="00171ADE"/>
    <w:rsid w:val="00177115"/>
    <w:rsid w:val="00192528"/>
    <w:rsid w:val="001935B3"/>
    <w:rsid w:val="001A2C16"/>
    <w:rsid w:val="001A6DD9"/>
    <w:rsid w:val="001B48F5"/>
    <w:rsid w:val="001C1883"/>
    <w:rsid w:val="001C5D1B"/>
    <w:rsid w:val="001C61EB"/>
    <w:rsid w:val="001D2FD7"/>
    <w:rsid w:val="001D7725"/>
    <w:rsid w:val="001E03B1"/>
    <w:rsid w:val="001E1DAD"/>
    <w:rsid w:val="001E2203"/>
    <w:rsid w:val="001E3E1C"/>
    <w:rsid w:val="001E509D"/>
    <w:rsid w:val="001F115A"/>
    <w:rsid w:val="001F4E83"/>
    <w:rsid w:val="001F6300"/>
    <w:rsid w:val="002103C6"/>
    <w:rsid w:val="00217BDA"/>
    <w:rsid w:val="00220260"/>
    <w:rsid w:val="00223C9A"/>
    <w:rsid w:val="00230273"/>
    <w:rsid w:val="00230681"/>
    <w:rsid w:val="00234E6C"/>
    <w:rsid w:val="00235235"/>
    <w:rsid w:val="00236159"/>
    <w:rsid w:val="002433D7"/>
    <w:rsid w:val="00245884"/>
    <w:rsid w:val="00250FC8"/>
    <w:rsid w:val="00263EF9"/>
    <w:rsid w:val="002910D0"/>
    <w:rsid w:val="00293667"/>
    <w:rsid w:val="0029461F"/>
    <w:rsid w:val="0029538A"/>
    <w:rsid w:val="00295A0D"/>
    <w:rsid w:val="002A0613"/>
    <w:rsid w:val="002A0808"/>
    <w:rsid w:val="002A2A20"/>
    <w:rsid w:val="002B658A"/>
    <w:rsid w:val="002B7C97"/>
    <w:rsid w:val="002C09A8"/>
    <w:rsid w:val="002D4046"/>
    <w:rsid w:val="002D583B"/>
    <w:rsid w:val="002D6920"/>
    <w:rsid w:val="002F0CE2"/>
    <w:rsid w:val="002F2C63"/>
    <w:rsid w:val="00300F09"/>
    <w:rsid w:val="00304483"/>
    <w:rsid w:val="003059AC"/>
    <w:rsid w:val="003231C6"/>
    <w:rsid w:val="00324A20"/>
    <w:rsid w:val="0032768B"/>
    <w:rsid w:val="003312A7"/>
    <w:rsid w:val="003353B8"/>
    <w:rsid w:val="00347F0A"/>
    <w:rsid w:val="0035009A"/>
    <w:rsid w:val="00356A7C"/>
    <w:rsid w:val="003604A8"/>
    <w:rsid w:val="00364B73"/>
    <w:rsid w:val="00367106"/>
    <w:rsid w:val="003756E4"/>
    <w:rsid w:val="003837A4"/>
    <w:rsid w:val="00386866"/>
    <w:rsid w:val="00390D27"/>
    <w:rsid w:val="00392526"/>
    <w:rsid w:val="003945A4"/>
    <w:rsid w:val="00395672"/>
    <w:rsid w:val="003A597D"/>
    <w:rsid w:val="003A6D7E"/>
    <w:rsid w:val="003B6F6F"/>
    <w:rsid w:val="003C2A37"/>
    <w:rsid w:val="003D04E3"/>
    <w:rsid w:val="003D14DD"/>
    <w:rsid w:val="003D316A"/>
    <w:rsid w:val="003E7C22"/>
    <w:rsid w:val="003F3C15"/>
    <w:rsid w:val="0040472D"/>
    <w:rsid w:val="00412489"/>
    <w:rsid w:val="00420E42"/>
    <w:rsid w:val="00422BFB"/>
    <w:rsid w:val="00425850"/>
    <w:rsid w:val="00426709"/>
    <w:rsid w:val="004277DD"/>
    <w:rsid w:val="00431A79"/>
    <w:rsid w:val="00431A8A"/>
    <w:rsid w:val="00433CE8"/>
    <w:rsid w:val="00434588"/>
    <w:rsid w:val="00435431"/>
    <w:rsid w:val="00435C33"/>
    <w:rsid w:val="004400EC"/>
    <w:rsid w:val="00445926"/>
    <w:rsid w:val="00447ECD"/>
    <w:rsid w:val="00455863"/>
    <w:rsid w:val="00472D2B"/>
    <w:rsid w:val="00481728"/>
    <w:rsid w:val="00481D8E"/>
    <w:rsid w:val="00493DDB"/>
    <w:rsid w:val="004947EA"/>
    <w:rsid w:val="00497E24"/>
    <w:rsid w:val="004A608D"/>
    <w:rsid w:val="004C520D"/>
    <w:rsid w:val="004D28A5"/>
    <w:rsid w:val="004D5707"/>
    <w:rsid w:val="004E387A"/>
    <w:rsid w:val="004F6D80"/>
    <w:rsid w:val="00500B6A"/>
    <w:rsid w:val="00501A7B"/>
    <w:rsid w:val="0051163B"/>
    <w:rsid w:val="005125E3"/>
    <w:rsid w:val="00515A62"/>
    <w:rsid w:val="00523A7D"/>
    <w:rsid w:val="005416D2"/>
    <w:rsid w:val="00552862"/>
    <w:rsid w:val="00552D3A"/>
    <w:rsid w:val="00554CFE"/>
    <w:rsid w:val="00557BD9"/>
    <w:rsid w:val="005813C0"/>
    <w:rsid w:val="00584498"/>
    <w:rsid w:val="00595BB2"/>
    <w:rsid w:val="005A11F6"/>
    <w:rsid w:val="005B256C"/>
    <w:rsid w:val="005B2DD5"/>
    <w:rsid w:val="005B4B97"/>
    <w:rsid w:val="005C1142"/>
    <w:rsid w:val="005C2FEE"/>
    <w:rsid w:val="005D214F"/>
    <w:rsid w:val="005D5E20"/>
    <w:rsid w:val="005F4514"/>
    <w:rsid w:val="0060069A"/>
    <w:rsid w:val="0060092D"/>
    <w:rsid w:val="006200B7"/>
    <w:rsid w:val="00620600"/>
    <w:rsid w:val="00624757"/>
    <w:rsid w:val="00633CA6"/>
    <w:rsid w:val="00635824"/>
    <w:rsid w:val="00643DEF"/>
    <w:rsid w:val="00644D11"/>
    <w:rsid w:val="00647AA3"/>
    <w:rsid w:val="0065037F"/>
    <w:rsid w:val="00650AAB"/>
    <w:rsid w:val="00672926"/>
    <w:rsid w:val="0067538D"/>
    <w:rsid w:val="00677EE3"/>
    <w:rsid w:val="00691E97"/>
    <w:rsid w:val="00696DCD"/>
    <w:rsid w:val="006A14C2"/>
    <w:rsid w:val="006A53DF"/>
    <w:rsid w:val="006B4827"/>
    <w:rsid w:val="006C1823"/>
    <w:rsid w:val="006C2E92"/>
    <w:rsid w:val="006C770E"/>
    <w:rsid w:val="006D2E7B"/>
    <w:rsid w:val="006D32A5"/>
    <w:rsid w:val="006E3321"/>
    <w:rsid w:val="006E76E7"/>
    <w:rsid w:val="006F29D1"/>
    <w:rsid w:val="007040E4"/>
    <w:rsid w:val="00704B2E"/>
    <w:rsid w:val="0071435E"/>
    <w:rsid w:val="00724997"/>
    <w:rsid w:val="00733B75"/>
    <w:rsid w:val="00743DE8"/>
    <w:rsid w:val="00755C5F"/>
    <w:rsid w:val="00765108"/>
    <w:rsid w:val="0076541C"/>
    <w:rsid w:val="007804B1"/>
    <w:rsid w:val="00781AAE"/>
    <w:rsid w:val="00796462"/>
    <w:rsid w:val="007B0C60"/>
    <w:rsid w:val="007B3765"/>
    <w:rsid w:val="007C4B0B"/>
    <w:rsid w:val="007D37E6"/>
    <w:rsid w:val="007E5D46"/>
    <w:rsid w:val="007F6E1E"/>
    <w:rsid w:val="00801785"/>
    <w:rsid w:val="0080343B"/>
    <w:rsid w:val="00805546"/>
    <w:rsid w:val="00825B52"/>
    <w:rsid w:val="0082721C"/>
    <w:rsid w:val="00832FB1"/>
    <w:rsid w:val="008361D1"/>
    <w:rsid w:val="00841DDF"/>
    <w:rsid w:val="00843ACA"/>
    <w:rsid w:val="00845260"/>
    <w:rsid w:val="0087678F"/>
    <w:rsid w:val="008930E0"/>
    <w:rsid w:val="0089723B"/>
    <w:rsid w:val="008A5831"/>
    <w:rsid w:val="008A5A51"/>
    <w:rsid w:val="008A7B4F"/>
    <w:rsid w:val="008B1A53"/>
    <w:rsid w:val="008B5A70"/>
    <w:rsid w:val="008B705A"/>
    <w:rsid w:val="008C197A"/>
    <w:rsid w:val="008E3219"/>
    <w:rsid w:val="008E3AE9"/>
    <w:rsid w:val="008E4607"/>
    <w:rsid w:val="008F537A"/>
    <w:rsid w:val="009146F8"/>
    <w:rsid w:val="0091485C"/>
    <w:rsid w:val="00917EFF"/>
    <w:rsid w:val="00921069"/>
    <w:rsid w:val="0092128B"/>
    <w:rsid w:val="00921E69"/>
    <w:rsid w:val="0092440A"/>
    <w:rsid w:val="009275F6"/>
    <w:rsid w:val="009348B4"/>
    <w:rsid w:val="00936F19"/>
    <w:rsid w:val="0094188D"/>
    <w:rsid w:val="00941CC8"/>
    <w:rsid w:val="009447C0"/>
    <w:rsid w:val="00953703"/>
    <w:rsid w:val="009561A2"/>
    <w:rsid w:val="00965FBE"/>
    <w:rsid w:val="009712CD"/>
    <w:rsid w:val="0098102D"/>
    <w:rsid w:val="00985075"/>
    <w:rsid w:val="009A269F"/>
    <w:rsid w:val="009A5FB9"/>
    <w:rsid w:val="009B1F77"/>
    <w:rsid w:val="009C286A"/>
    <w:rsid w:val="009D0DD6"/>
    <w:rsid w:val="009D3850"/>
    <w:rsid w:val="009E0D66"/>
    <w:rsid w:val="009F3D6D"/>
    <w:rsid w:val="009F5985"/>
    <w:rsid w:val="00A02863"/>
    <w:rsid w:val="00A11810"/>
    <w:rsid w:val="00A13236"/>
    <w:rsid w:val="00A16037"/>
    <w:rsid w:val="00A16EFE"/>
    <w:rsid w:val="00A22D07"/>
    <w:rsid w:val="00A237A9"/>
    <w:rsid w:val="00A27950"/>
    <w:rsid w:val="00A32168"/>
    <w:rsid w:val="00A330F5"/>
    <w:rsid w:val="00A3335C"/>
    <w:rsid w:val="00A336AD"/>
    <w:rsid w:val="00A368B9"/>
    <w:rsid w:val="00A379E2"/>
    <w:rsid w:val="00A47A11"/>
    <w:rsid w:val="00A525B1"/>
    <w:rsid w:val="00A53FF7"/>
    <w:rsid w:val="00A57D94"/>
    <w:rsid w:val="00A66123"/>
    <w:rsid w:val="00A712E2"/>
    <w:rsid w:val="00A7395D"/>
    <w:rsid w:val="00A817A5"/>
    <w:rsid w:val="00A84292"/>
    <w:rsid w:val="00A95B93"/>
    <w:rsid w:val="00AB3E40"/>
    <w:rsid w:val="00AB4130"/>
    <w:rsid w:val="00AB7096"/>
    <w:rsid w:val="00AB7936"/>
    <w:rsid w:val="00AD0A16"/>
    <w:rsid w:val="00AD429D"/>
    <w:rsid w:val="00AD5953"/>
    <w:rsid w:val="00AE5468"/>
    <w:rsid w:val="00AE7643"/>
    <w:rsid w:val="00AF4FC6"/>
    <w:rsid w:val="00B0014E"/>
    <w:rsid w:val="00B002F9"/>
    <w:rsid w:val="00B03067"/>
    <w:rsid w:val="00B12BBB"/>
    <w:rsid w:val="00B14322"/>
    <w:rsid w:val="00B171A9"/>
    <w:rsid w:val="00B17715"/>
    <w:rsid w:val="00B25528"/>
    <w:rsid w:val="00B34D08"/>
    <w:rsid w:val="00B35C75"/>
    <w:rsid w:val="00B42FC4"/>
    <w:rsid w:val="00B43563"/>
    <w:rsid w:val="00B47D07"/>
    <w:rsid w:val="00B64207"/>
    <w:rsid w:val="00B64748"/>
    <w:rsid w:val="00B64F96"/>
    <w:rsid w:val="00B679C1"/>
    <w:rsid w:val="00B71934"/>
    <w:rsid w:val="00B81E71"/>
    <w:rsid w:val="00B8259E"/>
    <w:rsid w:val="00B86E90"/>
    <w:rsid w:val="00B91698"/>
    <w:rsid w:val="00B91EEF"/>
    <w:rsid w:val="00B92D68"/>
    <w:rsid w:val="00B92E7D"/>
    <w:rsid w:val="00BA703F"/>
    <w:rsid w:val="00BC11B4"/>
    <w:rsid w:val="00BC2C8F"/>
    <w:rsid w:val="00BC33D6"/>
    <w:rsid w:val="00BC4F3C"/>
    <w:rsid w:val="00BC5659"/>
    <w:rsid w:val="00BD36F6"/>
    <w:rsid w:val="00BE1C73"/>
    <w:rsid w:val="00BF0CA4"/>
    <w:rsid w:val="00BF1739"/>
    <w:rsid w:val="00BF1AF8"/>
    <w:rsid w:val="00BF4CE2"/>
    <w:rsid w:val="00BF75A0"/>
    <w:rsid w:val="00C12E35"/>
    <w:rsid w:val="00C12F74"/>
    <w:rsid w:val="00C2740B"/>
    <w:rsid w:val="00C3217B"/>
    <w:rsid w:val="00C32DB7"/>
    <w:rsid w:val="00C35DB1"/>
    <w:rsid w:val="00C46173"/>
    <w:rsid w:val="00C4673C"/>
    <w:rsid w:val="00C5085B"/>
    <w:rsid w:val="00C51D55"/>
    <w:rsid w:val="00C551A2"/>
    <w:rsid w:val="00C601E7"/>
    <w:rsid w:val="00C62247"/>
    <w:rsid w:val="00C70BAC"/>
    <w:rsid w:val="00C80180"/>
    <w:rsid w:val="00CA03E7"/>
    <w:rsid w:val="00CA337D"/>
    <w:rsid w:val="00CA7506"/>
    <w:rsid w:val="00CB5E0F"/>
    <w:rsid w:val="00CB720D"/>
    <w:rsid w:val="00CC13BA"/>
    <w:rsid w:val="00CC1880"/>
    <w:rsid w:val="00CC4043"/>
    <w:rsid w:val="00CD28EB"/>
    <w:rsid w:val="00CD5F6D"/>
    <w:rsid w:val="00CE3138"/>
    <w:rsid w:val="00CE4E3C"/>
    <w:rsid w:val="00CE5D4F"/>
    <w:rsid w:val="00CE7C0F"/>
    <w:rsid w:val="00CF1B26"/>
    <w:rsid w:val="00CF59E7"/>
    <w:rsid w:val="00D03CBA"/>
    <w:rsid w:val="00D077AA"/>
    <w:rsid w:val="00D07E9E"/>
    <w:rsid w:val="00D2334C"/>
    <w:rsid w:val="00D31930"/>
    <w:rsid w:val="00D31A38"/>
    <w:rsid w:val="00D416B6"/>
    <w:rsid w:val="00D4285D"/>
    <w:rsid w:val="00D4414C"/>
    <w:rsid w:val="00D45270"/>
    <w:rsid w:val="00D46A7D"/>
    <w:rsid w:val="00D50CAE"/>
    <w:rsid w:val="00D543F0"/>
    <w:rsid w:val="00D64DAB"/>
    <w:rsid w:val="00D73DF7"/>
    <w:rsid w:val="00D92C4D"/>
    <w:rsid w:val="00DB1276"/>
    <w:rsid w:val="00DB30F3"/>
    <w:rsid w:val="00DC0292"/>
    <w:rsid w:val="00DC2953"/>
    <w:rsid w:val="00DC2F99"/>
    <w:rsid w:val="00DC4EE9"/>
    <w:rsid w:val="00DC7718"/>
    <w:rsid w:val="00DD79C7"/>
    <w:rsid w:val="00DE22D3"/>
    <w:rsid w:val="00DF31E4"/>
    <w:rsid w:val="00DF5FCA"/>
    <w:rsid w:val="00E0540C"/>
    <w:rsid w:val="00E056FA"/>
    <w:rsid w:val="00E16C52"/>
    <w:rsid w:val="00E2612A"/>
    <w:rsid w:val="00E27CB2"/>
    <w:rsid w:val="00E31217"/>
    <w:rsid w:val="00E320D7"/>
    <w:rsid w:val="00E321F9"/>
    <w:rsid w:val="00E405D0"/>
    <w:rsid w:val="00E45E78"/>
    <w:rsid w:val="00E630F0"/>
    <w:rsid w:val="00E67FDA"/>
    <w:rsid w:val="00E81CE3"/>
    <w:rsid w:val="00E90E82"/>
    <w:rsid w:val="00E93487"/>
    <w:rsid w:val="00E95473"/>
    <w:rsid w:val="00E96463"/>
    <w:rsid w:val="00EC2570"/>
    <w:rsid w:val="00EC75B0"/>
    <w:rsid w:val="00ED2EC5"/>
    <w:rsid w:val="00EE06D6"/>
    <w:rsid w:val="00EE1EDC"/>
    <w:rsid w:val="00EE541C"/>
    <w:rsid w:val="00EF6B1D"/>
    <w:rsid w:val="00F03381"/>
    <w:rsid w:val="00F066D4"/>
    <w:rsid w:val="00F10E22"/>
    <w:rsid w:val="00F17D22"/>
    <w:rsid w:val="00F32C68"/>
    <w:rsid w:val="00F470C3"/>
    <w:rsid w:val="00F471DC"/>
    <w:rsid w:val="00F56A61"/>
    <w:rsid w:val="00F731D3"/>
    <w:rsid w:val="00F84262"/>
    <w:rsid w:val="00FA102A"/>
    <w:rsid w:val="00FA3265"/>
    <w:rsid w:val="00FA4005"/>
    <w:rsid w:val="00FA4B10"/>
    <w:rsid w:val="00FB3633"/>
    <w:rsid w:val="00FC0FBA"/>
    <w:rsid w:val="00FD2DBC"/>
    <w:rsid w:val="00FD688C"/>
    <w:rsid w:val="00FD72A7"/>
    <w:rsid w:val="00FE236F"/>
    <w:rsid w:val="00FE249F"/>
    <w:rsid w:val="00FE512E"/>
    <w:rsid w:val="00FF0143"/>
    <w:rsid w:val="00FF1472"/>
    <w:rsid w:val="00FF41D0"/>
    <w:rsid w:val="00FF5EC7"/>
    <w:rsid w:val="06409948"/>
    <w:rsid w:val="3648AEE4"/>
    <w:rsid w:val="46C3C429"/>
    <w:rsid w:val="47B60382"/>
    <w:rsid w:val="5D8411C0"/>
    <w:rsid w:val="64CCB716"/>
    <w:rsid w:val="64F994F1"/>
    <w:rsid w:val="701FEA23"/>
    <w:rsid w:val="787E39C2"/>
    <w:rsid w:val="7E8BC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FB433"/>
  <w15:chartTrackingRefBased/>
  <w15:docId w15:val="{C63055F0-09EF-413D-B5DE-65850AE8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2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2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2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2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2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2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2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2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2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2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2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2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2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207"/>
    <w:rPr>
      <w:rFonts w:eastAsiaTheme="majorEastAsia" w:cstheme="majorBidi"/>
      <w:color w:val="272727" w:themeColor="text1" w:themeTint="D8"/>
    </w:rPr>
  </w:style>
  <w:style w:type="paragraph" w:styleId="Title">
    <w:name w:val="Title"/>
    <w:basedOn w:val="Normal"/>
    <w:next w:val="Normal"/>
    <w:link w:val="TitleChar"/>
    <w:uiPriority w:val="10"/>
    <w:qFormat/>
    <w:rsid w:val="00B64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2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2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207"/>
    <w:pPr>
      <w:spacing w:before="160"/>
      <w:jc w:val="center"/>
    </w:pPr>
    <w:rPr>
      <w:i/>
      <w:iCs/>
      <w:color w:val="404040" w:themeColor="text1" w:themeTint="BF"/>
    </w:rPr>
  </w:style>
  <w:style w:type="character" w:customStyle="1" w:styleId="QuoteChar">
    <w:name w:val="Quote Char"/>
    <w:basedOn w:val="DefaultParagraphFont"/>
    <w:link w:val="Quote"/>
    <w:uiPriority w:val="29"/>
    <w:rsid w:val="00B64207"/>
    <w:rPr>
      <w:i/>
      <w:iCs/>
      <w:color w:val="404040" w:themeColor="text1" w:themeTint="BF"/>
    </w:rPr>
  </w:style>
  <w:style w:type="paragraph" w:styleId="ListParagraph">
    <w:name w:val="List Paragraph"/>
    <w:basedOn w:val="Normal"/>
    <w:uiPriority w:val="34"/>
    <w:qFormat/>
    <w:rsid w:val="00B64207"/>
    <w:pPr>
      <w:ind w:left="720"/>
      <w:contextualSpacing/>
    </w:pPr>
  </w:style>
  <w:style w:type="character" w:styleId="IntenseEmphasis">
    <w:name w:val="Intense Emphasis"/>
    <w:basedOn w:val="DefaultParagraphFont"/>
    <w:uiPriority w:val="21"/>
    <w:qFormat/>
    <w:rsid w:val="00B64207"/>
    <w:rPr>
      <w:i/>
      <w:iCs/>
      <w:color w:val="0F4761" w:themeColor="accent1" w:themeShade="BF"/>
    </w:rPr>
  </w:style>
  <w:style w:type="paragraph" w:styleId="IntenseQuote">
    <w:name w:val="Intense Quote"/>
    <w:basedOn w:val="Normal"/>
    <w:next w:val="Normal"/>
    <w:link w:val="IntenseQuoteChar"/>
    <w:uiPriority w:val="30"/>
    <w:qFormat/>
    <w:rsid w:val="00B64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207"/>
    <w:rPr>
      <w:i/>
      <w:iCs/>
      <w:color w:val="0F4761" w:themeColor="accent1" w:themeShade="BF"/>
    </w:rPr>
  </w:style>
  <w:style w:type="character" w:styleId="IntenseReference">
    <w:name w:val="Intense Reference"/>
    <w:basedOn w:val="DefaultParagraphFont"/>
    <w:uiPriority w:val="32"/>
    <w:qFormat/>
    <w:rsid w:val="00B64207"/>
    <w:rPr>
      <w:b/>
      <w:bCs/>
      <w:smallCaps/>
      <w:color w:val="0F4761" w:themeColor="accent1" w:themeShade="BF"/>
      <w:spacing w:val="5"/>
    </w:rPr>
  </w:style>
  <w:style w:type="paragraph" w:styleId="Header">
    <w:name w:val="header"/>
    <w:basedOn w:val="Normal"/>
    <w:link w:val="HeaderChar"/>
    <w:uiPriority w:val="99"/>
    <w:unhideWhenUsed/>
    <w:rsid w:val="00B642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207"/>
  </w:style>
  <w:style w:type="paragraph" w:styleId="Footer">
    <w:name w:val="footer"/>
    <w:basedOn w:val="Normal"/>
    <w:link w:val="FooterChar"/>
    <w:uiPriority w:val="99"/>
    <w:unhideWhenUsed/>
    <w:rsid w:val="00B642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207"/>
  </w:style>
  <w:style w:type="character" w:styleId="Hyperlink">
    <w:name w:val="Hyperlink"/>
    <w:basedOn w:val="DefaultParagraphFont"/>
    <w:uiPriority w:val="99"/>
    <w:unhideWhenUsed/>
    <w:rsid w:val="001E1DAD"/>
    <w:rPr>
      <w:color w:val="467886" w:themeColor="hyperlink"/>
      <w:u w:val="single"/>
    </w:rPr>
  </w:style>
  <w:style w:type="character" w:styleId="UnresolvedMention">
    <w:name w:val="Unresolved Mention"/>
    <w:basedOn w:val="DefaultParagraphFont"/>
    <w:uiPriority w:val="99"/>
    <w:semiHidden/>
    <w:unhideWhenUsed/>
    <w:rsid w:val="001E1DAD"/>
    <w:rPr>
      <w:color w:val="605E5C"/>
      <w:shd w:val="clear" w:color="auto" w:fill="E1DFDD"/>
    </w:rPr>
  </w:style>
  <w:style w:type="paragraph" w:customStyle="1" w:styleId="Default">
    <w:name w:val="Default"/>
    <w:basedOn w:val="Normal"/>
    <w:rsid w:val="004A608D"/>
    <w:pPr>
      <w:autoSpaceDE w:val="0"/>
      <w:autoSpaceDN w:val="0"/>
      <w:spacing w:after="0" w:line="240" w:lineRule="auto"/>
    </w:pPr>
    <w:rPr>
      <w:rFonts w:ascii="Times New Roman" w:hAnsi="Times New Roman" w:cs="Times New Roman"/>
      <w:color w:val="000000"/>
      <w:kern w:val="0"/>
      <w:sz w:val="24"/>
      <w:szCs w:val="24"/>
      <w14:ligatures w14:val="none"/>
    </w:rPr>
  </w:style>
  <w:style w:type="character" w:customStyle="1" w:styleId="apple-converted-space">
    <w:name w:val="apple-converted-space"/>
    <w:basedOn w:val="DefaultParagraphFont"/>
    <w:rsid w:val="00A330F5"/>
  </w:style>
  <w:style w:type="paragraph" w:styleId="NoSpacing">
    <w:name w:val="No Spacing"/>
    <w:uiPriority w:val="1"/>
    <w:qFormat/>
    <w:rsid w:val="00C3217B"/>
    <w:pPr>
      <w:spacing w:after="0" w:line="240" w:lineRule="auto"/>
    </w:pPr>
  </w:style>
  <w:style w:type="paragraph" w:styleId="Revision">
    <w:name w:val="Revision"/>
    <w:hidden/>
    <w:uiPriority w:val="99"/>
    <w:semiHidden/>
    <w:rsid w:val="005813C0"/>
    <w:pPr>
      <w:spacing w:after="0" w:line="240" w:lineRule="auto"/>
    </w:pPr>
  </w:style>
  <w:style w:type="character" w:styleId="CommentReference">
    <w:name w:val="annotation reference"/>
    <w:basedOn w:val="DefaultParagraphFont"/>
    <w:uiPriority w:val="99"/>
    <w:semiHidden/>
    <w:unhideWhenUsed/>
    <w:rsid w:val="005813C0"/>
    <w:rPr>
      <w:sz w:val="16"/>
      <w:szCs w:val="16"/>
    </w:rPr>
  </w:style>
  <w:style w:type="paragraph" w:styleId="CommentText">
    <w:name w:val="annotation text"/>
    <w:basedOn w:val="Normal"/>
    <w:link w:val="CommentTextChar"/>
    <w:uiPriority w:val="99"/>
    <w:unhideWhenUsed/>
    <w:rsid w:val="005813C0"/>
    <w:pPr>
      <w:spacing w:line="240" w:lineRule="auto"/>
    </w:pPr>
    <w:rPr>
      <w:sz w:val="20"/>
      <w:szCs w:val="20"/>
    </w:rPr>
  </w:style>
  <w:style w:type="character" w:customStyle="1" w:styleId="CommentTextChar">
    <w:name w:val="Comment Text Char"/>
    <w:basedOn w:val="DefaultParagraphFont"/>
    <w:link w:val="CommentText"/>
    <w:uiPriority w:val="99"/>
    <w:rsid w:val="005813C0"/>
    <w:rPr>
      <w:sz w:val="20"/>
      <w:szCs w:val="20"/>
    </w:rPr>
  </w:style>
  <w:style w:type="paragraph" w:styleId="CommentSubject">
    <w:name w:val="annotation subject"/>
    <w:basedOn w:val="CommentText"/>
    <w:next w:val="CommentText"/>
    <w:link w:val="CommentSubjectChar"/>
    <w:uiPriority w:val="99"/>
    <w:semiHidden/>
    <w:unhideWhenUsed/>
    <w:rsid w:val="005813C0"/>
    <w:rPr>
      <w:b/>
      <w:bCs/>
    </w:rPr>
  </w:style>
  <w:style w:type="character" w:customStyle="1" w:styleId="CommentSubjectChar">
    <w:name w:val="Comment Subject Char"/>
    <w:basedOn w:val="CommentTextChar"/>
    <w:link w:val="CommentSubject"/>
    <w:uiPriority w:val="99"/>
    <w:semiHidden/>
    <w:rsid w:val="005813C0"/>
    <w:rPr>
      <w:b/>
      <w:bCs/>
      <w:sz w:val="20"/>
      <w:szCs w:val="20"/>
    </w:rPr>
  </w:style>
  <w:style w:type="character" w:styleId="FollowedHyperlink">
    <w:name w:val="FollowedHyperlink"/>
    <w:basedOn w:val="DefaultParagraphFont"/>
    <w:uiPriority w:val="99"/>
    <w:semiHidden/>
    <w:unhideWhenUsed/>
    <w:rsid w:val="001A6D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1541">
      <w:bodyDiv w:val="1"/>
      <w:marLeft w:val="0"/>
      <w:marRight w:val="0"/>
      <w:marTop w:val="0"/>
      <w:marBottom w:val="0"/>
      <w:divBdr>
        <w:top w:val="none" w:sz="0" w:space="0" w:color="auto"/>
        <w:left w:val="none" w:sz="0" w:space="0" w:color="auto"/>
        <w:bottom w:val="none" w:sz="0" w:space="0" w:color="auto"/>
        <w:right w:val="none" w:sz="0" w:space="0" w:color="auto"/>
      </w:divBdr>
    </w:div>
    <w:div w:id="26302128">
      <w:bodyDiv w:val="1"/>
      <w:marLeft w:val="0"/>
      <w:marRight w:val="0"/>
      <w:marTop w:val="0"/>
      <w:marBottom w:val="0"/>
      <w:divBdr>
        <w:top w:val="none" w:sz="0" w:space="0" w:color="auto"/>
        <w:left w:val="none" w:sz="0" w:space="0" w:color="auto"/>
        <w:bottom w:val="none" w:sz="0" w:space="0" w:color="auto"/>
        <w:right w:val="none" w:sz="0" w:space="0" w:color="auto"/>
      </w:divBdr>
      <w:divsChild>
        <w:div w:id="185867609">
          <w:marLeft w:val="0"/>
          <w:marRight w:val="0"/>
          <w:marTop w:val="0"/>
          <w:marBottom w:val="0"/>
          <w:divBdr>
            <w:top w:val="none" w:sz="0" w:space="0" w:color="auto"/>
            <w:left w:val="none" w:sz="0" w:space="0" w:color="auto"/>
            <w:bottom w:val="none" w:sz="0" w:space="0" w:color="auto"/>
            <w:right w:val="none" w:sz="0" w:space="0" w:color="auto"/>
          </w:divBdr>
        </w:div>
      </w:divsChild>
    </w:div>
    <w:div w:id="47072477">
      <w:bodyDiv w:val="1"/>
      <w:marLeft w:val="0"/>
      <w:marRight w:val="0"/>
      <w:marTop w:val="0"/>
      <w:marBottom w:val="0"/>
      <w:divBdr>
        <w:top w:val="none" w:sz="0" w:space="0" w:color="auto"/>
        <w:left w:val="none" w:sz="0" w:space="0" w:color="auto"/>
        <w:bottom w:val="none" w:sz="0" w:space="0" w:color="auto"/>
        <w:right w:val="none" w:sz="0" w:space="0" w:color="auto"/>
      </w:divBdr>
    </w:div>
    <w:div w:id="311763723">
      <w:bodyDiv w:val="1"/>
      <w:marLeft w:val="0"/>
      <w:marRight w:val="0"/>
      <w:marTop w:val="0"/>
      <w:marBottom w:val="0"/>
      <w:divBdr>
        <w:top w:val="none" w:sz="0" w:space="0" w:color="auto"/>
        <w:left w:val="none" w:sz="0" w:space="0" w:color="auto"/>
        <w:bottom w:val="none" w:sz="0" w:space="0" w:color="auto"/>
        <w:right w:val="none" w:sz="0" w:space="0" w:color="auto"/>
      </w:divBdr>
    </w:div>
    <w:div w:id="348719000">
      <w:bodyDiv w:val="1"/>
      <w:marLeft w:val="0"/>
      <w:marRight w:val="0"/>
      <w:marTop w:val="0"/>
      <w:marBottom w:val="0"/>
      <w:divBdr>
        <w:top w:val="none" w:sz="0" w:space="0" w:color="auto"/>
        <w:left w:val="none" w:sz="0" w:space="0" w:color="auto"/>
        <w:bottom w:val="none" w:sz="0" w:space="0" w:color="auto"/>
        <w:right w:val="none" w:sz="0" w:space="0" w:color="auto"/>
      </w:divBdr>
    </w:div>
    <w:div w:id="361906623">
      <w:bodyDiv w:val="1"/>
      <w:marLeft w:val="0"/>
      <w:marRight w:val="0"/>
      <w:marTop w:val="0"/>
      <w:marBottom w:val="0"/>
      <w:divBdr>
        <w:top w:val="none" w:sz="0" w:space="0" w:color="auto"/>
        <w:left w:val="none" w:sz="0" w:space="0" w:color="auto"/>
        <w:bottom w:val="none" w:sz="0" w:space="0" w:color="auto"/>
        <w:right w:val="none" w:sz="0" w:space="0" w:color="auto"/>
      </w:divBdr>
      <w:divsChild>
        <w:div w:id="1978487277">
          <w:marLeft w:val="0"/>
          <w:marRight w:val="0"/>
          <w:marTop w:val="0"/>
          <w:marBottom w:val="0"/>
          <w:divBdr>
            <w:top w:val="none" w:sz="0" w:space="0" w:color="auto"/>
            <w:left w:val="none" w:sz="0" w:space="0" w:color="auto"/>
            <w:bottom w:val="none" w:sz="0" w:space="0" w:color="auto"/>
            <w:right w:val="none" w:sz="0" w:space="0" w:color="auto"/>
          </w:divBdr>
        </w:div>
      </w:divsChild>
    </w:div>
    <w:div w:id="364214375">
      <w:bodyDiv w:val="1"/>
      <w:marLeft w:val="0"/>
      <w:marRight w:val="0"/>
      <w:marTop w:val="0"/>
      <w:marBottom w:val="0"/>
      <w:divBdr>
        <w:top w:val="none" w:sz="0" w:space="0" w:color="auto"/>
        <w:left w:val="none" w:sz="0" w:space="0" w:color="auto"/>
        <w:bottom w:val="none" w:sz="0" w:space="0" w:color="auto"/>
        <w:right w:val="none" w:sz="0" w:space="0" w:color="auto"/>
      </w:divBdr>
      <w:divsChild>
        <w:div w:id="2101755782">
          <w:marLeft w:val="0"/>
          <w:marRight w:val="0"/>
          <w:marTop w:val="0"/>
          <w:marBottom w:val="0"/>
          <w:divBdr>
            <w:top w:val="none" w:sz="0" w:space="0" w:color="auto"/>
            <w:left w:val="none" w:sz="0" w:space="0" w:color="auto"/>
            <w:bottom w:val="none" w:sz="0" w:space="0" w:color="auto"/>
            <w:right w:val="none" w:sz="0" w:space="0" w:color="auto"/>
          </w:divBdr>
        </w:div>
      </w:divsChild>
    </w:div>
    <w:div w:id="380590807">
      <w:bodyDiv w:val="1"/>
      <w:marLeft w:val="0"/>
      <w:marRight w:val="0"/>
      <w:marTop w:val="0"/>
      <w:marBottom w:val="0"/>
      <w:divBdr>
        <w:top w:val="none" w:sz="0" w:space="0" w:color="auto"/>
        <w:left w:val="none" w:sz="0" w:space="0" w:color="auto"/>
        <w:bottom w:val="none" w:sz="0" w:space="0" w:color="auto"/>
        <w:right w:val="none" w:sz="0" w:space="0" w:color="auto"/>
      </w:divBdr>
    </w:div>
    <w:div w:id="406656921">
      <w:bodyDiv w:val="1"/>
      <w:marLeft w:val="0"/>
      <w:marRight w:val="0"/>
      <w:marTop w:val="0"/>
      <w:marBottom w:val="0"/>
      <w:divBdr>
        <w:top w:val="none" w:sz="0" w:space="0" w:color="auto"/>
        <w:left w:val="none" w:sz="0" w:space="0" w:color="auto"/>
        <w:bottom w:val="none" w:sz="0" w:space="0" w:color="auto"/>
        <w:right w:val="none" w:sz="0" w:space="0" w:color="auto"/>
      </w:divBdr>
      <w:divsChild>
        <w:div w:id="1701465731">
          <w:marLeft w:val="0"/>
          <w:marRight w:val="0"/>
          <w:marTop w:val="0"/>
          <w:marBottom w:val="0"/>
          <w:divBdr>
            <w:top w:val="none" w:sz="0" w:space="0" w:color="auto"/>
            <w:left w:val="none" w:sz="0" w:space="0" w:color="auto"/>
            <w:bottom w:val="none" w:sz="0" w:space="0" w:color="auto"/>
            <w:right w:val="none" w:sz="0" w:space="0" w:color="auto"/>
          </w:divBdr>
        </w:div>
      </w:divsChild>
    </w:div>
    <w:div w:id="413935757">
      <w:bodyDiv w:val="1"/>
      <w:marLeft w:val="0"/>
      <w:marRight w:val="0"/>
      <w:marTop w:val="0"/>
      <w:marBottom w:val="0"/>
      <w:divBdr>
        <w:top w:val="none" w:sz="0" w:space="0" w:color="auto"/>
        <w:left w:val="none" w:sz="0" w:space="0" w:color="auto"/>
        <w:bottom w:val="none" w:sz="0" w:space="0" w:color="auto"/>
        <w:right w:val="none" w:sz="0" w:space="0" w:color="auto"/>
      </w:divBdr>
    </w:div>
    <w:div w:id="428811875">
      <w:bodyDiv w:val="1"/>
      <w:marLeft w:val="0"/>
      <w:marRight w:val="0"/>
      <w:marTop w:val="0"/>
      <w:marBottom w:val="0"/>
      <w:divBdr>
        <w:top w:val="none" w:sz="0" w:space="0" w:color="auto"/>
        <w:left w:val="none" w:sz="0" w:space="0" w:color="auto"/>
        <w:bottom w:val="none" w:sz="0" w:space="0" w:color="auto"/>
        <w:right w:val="none" w:sz="0" w:space="0" w:color="auto"/>
      </w:divBdr>
    </w:div>
    <w:div w:id="472604578">
      <w:bodyDiv w:val="1"/>
      <w:marLeft w:val="0"/>
      <w:marRight w:val="0"/>
      <w:marTop w:val="0"/>
      <w:marBottom w:val="0"/>
      <w:divBdr>
        <w:top w:val="none" w:sz="0" w:space="0" w:color="auto"/>
        <w:left w:val="none" w:sz="0" w:space="0" w:color="auto"/>
        <w:bottom w:val="none" w:sz="0" w:space="0" w:color="auto"/>
        <w:right w:val="none" w:sz="0" w:space="0" w:color="auto"/>
      </w:divBdr>
    </w:div>
    <w:div w:id="485322737">
      <w:bodyDiv w:val="1"/>
      <w:marLeft w:val="0"/>
      <w:marRight w:val="0"/>
      <w:marTop w:val="0"/>
      <w:marBottom w:val="0"/>
      <w:divBdr>
        <w:top w:val="none" w:sz="0" w:space="0" w:color="auto"/>
        <w:left w:val="none" w:sz="0" w:space="0" w:color="auto"/>
        <w:bottom w:val="none" w:sz="0" w:space="0" w:color="auto"/>
        <w:right w:val="none" w:sz="0" w:space="0" w:color="auto"/>
      </w:divBdr>
      <w:divsChild>
        <w:div w:id="1257134337">
          <w:marLeft w:val="0"/>
          <w:marRight w:val="0"/>
          <w:marTop w:val="0"/>
          <w:marBottom w:val="0"/>
          <w:divBdr>
            <w:top w:val="none" w:sz="0" w:space="0" w:color="auto"/>
            <w:left w:val="none" w:sz="0" w:space="0" w:color="auto"/>
            <w:bottom w:val="none" w:sz="0" w:space="0" w:color="auto"/>
            <w:right w:val="none" w:sz="0" w:space="0" w:color="auto"/>
          </w:divBdr>
        </w:div>
      </w:divsChild>
    </w:div>
    <w:div w:id="593513798">
      <w:bodyDiv w:val="1"/>
      <w:marLeft w:val="0"/>
      <w:marRight w:val="0"/>
      <w:marTop w:val="0"/>
      <w:marBottom w:val="0"/>
      <w:divBdr>
        <w:top w:val="none" w:sz="0" w:space="0" w:color="auto"/>
        <w:left w:val="none" w:sz="0" w:space="0" w:color="auto"/>
        <w:bottom w:val="none" w:sz="0" w:space="0" w:color="auto"/>
        <w:right w:val="none" w:sz="0" w:space="0" w:color="auto"/>
      </w:divBdr>
    </w:div>
    <w:div w:id="614601455">
      <w:bodyDiv w:val="1"/>
      <w:marLeft w:val="0"/>
      <w:marRight w:val="0"/>
      <w:marTop w:val="0"/>
      <w:marBottom w:val="0"/>
      <w:divBdr>
        <w:top w:val="none" w:sz="0" w:space="0" w:color="auto"/>
        <w:left w:val="none" w:sz="0" w:space="0" w:color="auto"/>
        <w:bottom w:val="none" w:sz="0" w:space="0" w:color="auto"/>
        <w:right w:val="none" w:sz="0" w:space="0" w:color="auto"/>
      </w:divBdr>
    </w:div>
    <w:div w:id="676689614">
      <w:bodyDiv w:val="1"/>
      <w:marLeft w:val="0"/>
      <w:marRight w:val="0"/>
      <w:marTop w:val="0"/>
      <w:marBottom w:val="0"/>
      <w:divBdr>
        <w:top w:val="none" w:sz="0" w:space="0" w:color="auto"/>
        <w:left w:val="none" w:sz="0" w:space="0" w:color="auto"/>
        <w:bottom w:val="none" w:sz="0" w:space="0" w:color="auto"/>
        <w:right w:val="none" w:sz="0" w:space="0" w:color="auto"/>
      </w:divBdr>
      <w:divsChild>
        <w:div w:id="1362509155">
          <w:marLeft w:val="0"/>
          <w:marRight w:val="0"/>
          <w:marTop w:val="0"/>
          <w:marBottom w:val="0"/>
          <w:divBdr>
            <w:top w:val="none" w:sz="0" w:space="0" w:color="auto"/>
            <w:left w:val="none" w:sz="0" w:space="0" w:color="auto"/>
            <w:bottom w:val="none" w:sz="0" w:space="0" w:color="auto"/>
            <w:right w:val="none" w:sz="0" w:space="0" w:color="auto"/>
          </w:divBdr>
        </w:div>
      </w:divsChild>
    </w:div>
    <w:div w:id="689600664">
      <w:bodyDiv w:val="1"/>
      <w:marLeft w:val="0"/>
      <w:marRight w:val="0"/>
      <w:marTop w:val="0"/>
      <w:marBottom w:val="0"/>
      <w:divBdr>
        <w:top w:val="none" w:sz="0" w:space="0" w:color="auto"/>
        <w:left w:val="none" w:sz="0" w:space="0" w:color="auto"/>
        <w:bottom w:val="none" w:sz="0" w:space="0" w:color="auto"/>
        <w:right w:val="none" w:sz="0" w:space="0" w:color="auto"/>
      </w:divBdr>
    </w:div>
    <w:div w:id="725298280">
      <w:bodyDiv w:val="1"/>
      <w:marLeft w:val="0"/>
      <w:marRight w:val="0"/>
      <w:marTop w:val="0"/>
      <w:marBottom w:val="0"/>
      <w:divBdr>
        <w:top w:val="none" w:sz="0" w:space="0" w:color="auto"/>
        <w:left w:val="none" w:sz="0" w:space="0" w:color="auto"/>
        <w:bottom w:val="none" w:sz="0" w:space="0" w:color="auto"/>
        <w:right w:val="none" w:sz="0" w:space="0" w:color="auto"/>
      </w:divBdr>
      <w:divsChild>
        <w:div w:id="977799954">
          <w:marLeft w:val="0"/>
          <w:marRight w:val="0"/>
          <w:marTop w:val="0"/>
          <w:marBottom w:val="0"/>
          <w:divBdr>
            <w:top w:val="none" w:sz="0" w:space="0" w:color="auto"/>
            <w:left w:val="none" w:sz="0" w:space="0" w:color="auto"/>
            <w:bottom w:val="none" w:sz="0" w:space="0" w:color="auto"/>
            <w:right w:val="none" w:sz="0" w:space="0" w:color="auto"/>
          </w:divBdr>
          <w:divsChild>
            <w:div w:id="1809321549">
              <w:marLeft w:val="0"/>
              <w:marRight w:val="0"/>
              <w:marTop w:val="0"/>
              <w:marBottom w:val="0"/>
              <w:divBdr>
                <w:top w:val="none" w:sz="0" w:space="0" w:color="auto"/>
                <w:left w:val="none" w:sz="0" w:space="0" w:color="auto"/>
                <w:bottom w:val="none" w:sz="0" w:space="0" w:color="auto"/>
                <w:right w:val="none" w:sz="0" w:space="0" w:color="auto"/>
              </w:divBdr>
              <w:divsChild>
                <w:div w:id="1668631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0011859">
          <w:marLeft w:val="0"/>
          <w:marRight w:val="0"/>
          <w:marTop w:val="0"/>
          <w:marBottom w:val="0"/>
          <w:divBdr>
            <w:top w:val="none" w:sz="0" w:space="0" w:color="auto"/>
            <w:left w:val="none" w:sz="0" w:space="0" w:color="auto"/>
            <w:bottom w:val="none" w:sz="0" w:space="0" w:color="auto"/>
            <w:right w:val="none" w:sz="0" w:space="0" w:color="auto"/>
          </w:divBdr>
          <w:divsChild>
            <w:div w:id="74333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1599">
      <w:bodyDiv w:val="1"/>
      <w:marLeft w:val="0"/>
      <w:marRight w:val="0"/>
      <w:marTop w:val="0"/>
      <w:marBottom w:val="0"/>
      <w:divBdr>
        <w:top w:val="none" w:sz="0" w:space="0" w:color="auto"/>
        <w:left w:val="none" w:sz="0" w:space="0" w:color="auto"/>
        <w:bottom w:val="none" w:sz="0" w:space="0" w:color="auto"/>
        <w:right w:val="none" w:sz="0" w:space="0" w:color="auto"/>
      </w:divBdr>
      <w:divsChild>
        <w:div w:id="2055497296">
          <w:marLeft w:val="0"/>
          <w:marRight w:val="0"/>
          <w:marTop w:val="0"/>
          <w:marBottom w:val="0"/>
          <w:divBdr>
            <w:top w:val="none" w:sz="0" w:space="0" w:color="auto"/>
            <w:left w:val="none" w:sz="0" w:space="0" w:color="auto"/>
            <w:bottom w:val="none" w:sz="0" w:space="0" w:color="auto"/>
            <w:right w:val="none" w:sz="0" w:space="0" w:color="auto"/>
          </w:divBdr>
        </w:div>
      </w:divsChild>
    </w:div>
    <w:div w:id="819809039">
      <w:bodyDiv w:val="1"/>
      <w:marLeft w:val="0"/>
      <w:marRight w:val="0"/>
      <w:marTop w:val="0"/>
      <w:marBottom w:val="0"/>
      <w:divBdr>
        <w:top w:val="none" w:sz="0" w:space="0" w:color="auto"/>
        <w:left w:val="none" w:sz="0" w:space="0" w:color="auto"/>
        <w:bottom w:val="none" w:sz="0" w:space="0" w:color="auto"/>
        <w:right w:val="none" w:sz="0" w:space="0" w:color="auto"/>
      </w:divBdr>
    </w:div>
    <w:div w:id="833953757">
      <w:bodyDiv w:val="1"/>
      <w:marLeft w:val="0"/>
      <w:marRight w:val="0"/>
      <w:marTop w:val="0"/>
      <w:marBottom w:val="0"/>
      <w:divBdr>
        <w:top w:val="none" w:sz="0" w:space="0" w:color="auto"/>
        <w:left w:val="none" w:sz="0" w:space="0" w:color="auto"/>
        <w:bottom w:val="none" w:sz="0" w:space="0" w:color="auto"/>
        <w:right w:val="none" w:sz="0" w:space="0" w:color="auto"/>
      </w:divBdr>
      <w:divsChild>
        <w:div w:id="1125542894">
          <w:marLeft w:val="0"/>
          <w:marRight w:val="0"/>
          <w:marTop w:val="0"/>
          <w:marBottom w:val="0"/>
          <w:divBdr>
            <w:top w:val="none" w:sz="0" w:space="0" w:color="auto"/>
            <w:left w:val="none" w:sz="0" w:space="0" w:color="auto"/>
            <w:bottom w:val="none" w:sz="0" w:space="0" w:color="auto"/>
            <w:right w:val="none" w:sz="0" w:space="0" w:color="auto"/>
          </w:divBdr>
        </w:div>
      </w:divsChild>
    </w:div>
    <w:div w:id="851575602">
      <w:bodyDiv w:val="1"/>
      <w:marLeft w:val="0"/>
      <w:marRight w:val="0"/>
      <w:marTop w:val="0"/>
      <w:marBottom w:val="0"/>
      <w:divBdr>
        <w:top w:val="none" w:sz="0" w:space="0" w:color="auto"/>
        <w:left w:val="none" w:sz="0" w:space="0" w:color="auto"/>
        <w:bottom w:val="none" w:sz="0" w:space="0" w:color="auto"/>
        <w:right w:val="none" w:sz="0" w:space="0" w:color="auto"/>
      </w:divBdr>
      <w:divsChild>
        <w:div w:id="874659717">
          <w:marLeft w:val="0"/>
          <w:marRight w:val="0"/>
          <w:marTop w:val="0"/>
          <w:marBottom w:val="0"/>
          <w:divBdr>
            <w:top w:val="none" w:sz="0" w:space="0" w:color="auto"/>
            <w:left w:val="none" w:sz="0" w:space="0" w:color="auto"/>
            <w:bottom w:val="none" w:sz="0" w:space="0" w:color="auto"/>
            <w:right w:val="none" w:sz="0" w:space="0" w:color="auto"/>
          </w:divBdr>
          <w:divsChild>
            <w:div w:id="187107503">
              <w:marLeft w:val="0"/>
              <w:marRight w:val="0"/>
              <w:marTop w:val="0"/>
              <w:marBottom w:val="0"/>
              <w:divBdr>
                <w:top w:val="none" w:sz="0" w:space="0" w:color="auto"/>
                <w:left w:val="none" w:sz="0" w:space="0" w:color="auto"/>
                <w:bottom w:val="none" w:sz="0" w:space="0" w:color="auto"/>
                <w:right w:val="none" w:sz="0" w:space="0" w:color="auto"/>
              </w:divBdr>
              <w:divsChild>
                <w:div w:id="5777164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94953013">
          <w:marLeft w:val="0"/>
          <w:marRight w:val="0"/>
          <w:marTop w:val="0"/>
          <w:marBottom w:val="0"/>
          <w:divBdr>
            <w:top w:val="none" w:sz="0" w:space="0" w:color="auto"/>
            <w:left w:val="none" w:sz="0" w:space="0" w:color="auto"/>
            <w:bottom w:val="none" w:sz="0" w:space="0" w:color="auto"/>
            <w:right w:val="none" w:sz="0" w:space="0" w:color="auto"/>
          </w:divBdr>
          <w:divsChild>
            <w:div w:id="18159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50789">
      <w:bodyDiv w:val="1"/>
      <w:marLeft w:val="0"/>
      <w:marRight w:val="0"/>
      <w:marTop w:val="0"/>
      <w:marBottom w:val="0"/>
      <w:divBdr>
        <w:top w:val="none" w:sz="0" w:space="0" w:color="auto"/>
        <w:left w:val="none" w:sz="0" w:space="0" w:color="auto"/>
        <w:bottom w:val="none" w:sz="0" w:space="0" w:color="auto"/>
        <w:right w:val="none" w:sz="0" w:space="0" w:color="auto"/>
      </w:divBdr>
      <w:divsChild>
        <w:div w:id="986398059">
          <w:marLeft w:val="0"/>
          <w:marRight w:val="0"/>
          <w:marTop w:val="0"/>
          <w:marBottom w:val="0"/>
          <w:divBdr>
            <w:top w:val="none" w:sz="0" w:space="0" w:color="auto"/>
            <w:left w:val="none" w:sz="0" w:space="0" w:color="auto"/>
            <w:bottom w:val="none" w:sz="0" w:space="0" w:color="auto"/>
            <w:right w:val="none" w:sz="0" w:space="0" w:color="auto"/>
          </w:divBdr>
        </w:div>
      </w:divsChild>
    </w:div>
    <w:div w:id="1109280838">
      <w:bodyDiv w:val="1"/>
      <w:marLeft w:val="0"/>
      <w:marRight w:val="0"/>
      <w:marTop w:val="0"/>
      <w:marBottom w:val="0"/>
      <w:divBdr>
        <w:top w:val="none" w:sz="0" w:space="0" w:color="auto"/>
        <w:left w:val="none" w:sz="0" w:space="0" w:color="auto"/>
        <w:bottom w:val="none" w:sz="0" w:space="0" w:color="auto"/>
        <w:right w:val="none" w:sz="0" w:space="0" w:color="auto"/>
      </w:divBdr>
      <w:divsChild>
        <w:div w:id="388698268">
          <w:marLeft w:val="0"/>
          <w:marRight w:val="0"/>
          <w:marTop w:val="0"/>
          <w:marBottom w:val="0"/>
          <w:divBdr>
            <w:top w:val="none" w:sz="0" w:space="0" w:color="auto"/>
            <w:left w:val="none" w:sz="0" w:space="0" w:color="auto"/>
            <w:bottom w:val="none" w:sz="0" w:space="0" w:color="auto"/>
            <w:right w:val="none" w:sz="0" w:space="0" w:color="auto"/>
          </w:divBdr>
        </w:div>
      </w:divsChild>
    </w:div>
    <w:div w:id="1109815533">
      <w:bodyDiv w:val="1"/>
      <w:marLeft w:val="0"/>
      <w:marRight w:val="0"/>
      <w:marTop w:val="0"/>
      <w:marBottom w:val="0"/>
      <w:divBdr>
        <w:top w:val="none" w:sz="0" w:space="0" w:color="auto"/>
        <w:left w:val="none" w:sz="0" w:space="0" w:color="auto"/>
        <w:bottom w:val="none" w:sz="0" w:space="0" w:color="auto"/>
        <w:right w:val="none" w:sz="0" w:space="0" w:color="auto"/>
      </w:divBdr>
      <w:divsChild>
        <w:div w:id="1080829753">
          <w:marLeft w:val="0"/>
          <w:marRight w:val="0"/>
          <w:marTop w:val="0"/>
          <w:marBottom w:val="0"/>
          <w:divBdr>
            <w:top w:val="none" w:sz="0" w:space="0" w:color="auto"/>
            <w:left w:val="none" w:sz="0" w:space="0" w:color="auto"/>
            <w:bottom w:val="none" w:sz="0" w:space="0" w:color="auto"/>
            <w:right w:val="none" w:sz="0" w:space="0" w:color="auto"/>
          </w:divBdr>
        </w:div>
      </w:divsChild>
    </w:div>
    <w:div w:id="1221134060">
      <w:bodyDiv w:val="1"/>
      <w:marLeft w:val="0"/>
      <w:marRight w:val="0"/>
      <w:marTop w:val="0"/>
      <w:marBottom w:val="0"/>
      <w:divBdr>
        <w:top w:val="none" w:sz="0" w:space="0" w:color="auto"/>
        <w:left w:val="none" w:sz="0" w:space="0" w:color="auto"/>
        <w:bottom w:val="none" w:sz="0" w:space="0" w:color="auto"/>
        <w:right w:val="none" w:sz="0" w:space="0" w:color="auto"/>
      </w:divBdr>
      <w:divsChild>
        <w:div w:id="922303080">
          <w:marLeft w:val="0"/>
          <w:marRight w:val="0"/>
          <w:marTop w:val="0"/>
          <w:marBottom w:val="0"/>
          <w:divBdr>
            <w:top w:val="none" w:sz="0" w:space="0" w:color="auto"/>
            <w:left w:val="none" w:sz="0" w:space="0" w:color="auto"/>
            <w:bottom w:val="none" w:sz="0" w:space="0" w:color="auto"/>
            <w:right w:val="none" w:sz="0" w:space="0" w:color="auto"/>
          </w:divBdr>
        </w:div>
      </w:divsChild>
    </w:div>
    <w:div w:id="1336691022">
      <w:bodyDiv w:val="1"/>
      <w:marLeft w:val="0"/>
      <w:marRight w:val="0"/>
      <w:marTop w:val="0"/>
      <w:marBottom w:val="0"/>
      <w:divBdr>
        <w:top w:val="none" w:sz="0" w:space="0" w:color="auto"/>
        <w:left w:val="none" w:sz="0" w:space="0" w:color="auto"/>
        <w:bottom w:val="none" w:sz="0" w:space="0" w:color="auto"/>
        <w:right w:val="none" w:sz="0" w:space="0" w:color="auto"/>
      </w:divBdr>
    </w:div>
    <w:div w:id="1393968866">
      <w:bodyDiv w:val="1"/>
      <w:marLeft w:val="0"/>
      <w:marRight w:val="0"/>
      <w:marTop w:val="0"/>
      <w:marBottom w:val="0"/>
      <w:divBdr>
        <w:top w:val="none" w:sz="0" w:space="0" w:color="auto"/>
        <w:left w:val="none" w:sz="0" w:space="0" w:color="auto"/>
        <w:bottom w:val="none" w:sz="0" w:space="0" w:color="auto"/>
        <w:right w:val="none" w:sz="0" w:space="0" w:color="auto"/>
      </w:divBdr>
      <w:divsChild>
        <w:div w:id="267465573">
          <w:marLeft w:val="0"/>
          <w:marRight w:val="0"/>
          <w:marTop w:val="0"/>
          <w:marBottom w:val="0"/>
          <w:divBdr>
            <w:top w:val="none" w:sz="0" w:space="0" w:color="auto"/>
            <w:left w:val="none" w:sz="0" w:space="0" w:color="auto"/>
            <w:bottom w:val="none" w:sz="0" w:space="0" w:color="auto"/>
            <w:right w:val="none" w:sz="0" w:space="0" w:color="auto"/>
          </w:divBdr>
        </w:div>
      </w:divsChild>
    </w:div>
    <w:div w:id="1479810417">
      <w:bodyDiv w:val="1"/>
      <w:marLeft w:val="0"/>
      <w:marRight w:val="0"/>
      <w:marTop w:val="0"/>
      <w:marBottom w:val="0"/>
      <w:divBdr>
        <w:top w:val="none" w:sz="0" w:space="0" w:color="auto"/>
        <w:left w:val="none" w:sz="0" w:space="0" w:color="auto"/>
        <w:bottom w:val="none" w:sz="0" w:space="0" w:color="auto"/>
        <w:right w:val="none" w:sz="0" w:space="0" w:color="auto"/>
      </w:divBdr>
    </w:div>
    <w:div w:id="1482114678">
      <w:bodyDiv w:val="1"/>
      <w:marLeft w:val="0"/>
      <w:marRight w:val="0"/>
      <w:marTop w:val="0"/>
      <w:marBottom w:val="0"/>
      <w:divBdr>
        <w:top w:val="none" w:sz="0" w:space="0" w:color="auto"/>
        <w:left w:val="none" w:sz="0" w:space="0" w:color="auto"/>
        <w:bottom w:val="none" w:sz="0" w:space="0" w:color="auto"/>
        <w:right w:val="none" w:sz="0" w:space="0" w:color="auto"/>
      </w:divBdr>
      <w:divsChild>
        <w:div w:id="193930281">
          <w:marLeft w:val="0"/>
          <w:marRight w:val="0"/>
          <w:marTop w:val="0"/>
          <w:marBottom w:val="0"/>
          <w:divBdr>
            <w:top w:val="none" w:sz="0" w:space="0" w:color="auto"/>
            <w:left w:val="none" w:sz="0" w:space="0" w:color="auto"/>
            <w:bottom w:val="none" w:sz="0" w:space="0" w:color="auto"/>
            <w:right w:val="none" w:sz="0" w:space="0" w:color="auto"/>
          </w:divBdr>
        </w:div>
      </w:divsChild>
    </w:div>
    <w:div w:id="1484587915">
      <w:bodyDiv w:val="1"/>
      <w:marLeft w:val="0"/>
      <w:marRight w:val="0"/>
      <w:marTop w:val="0"/>
      <w:marBottom w:val="0"/>
      <w:divBdr>
        <w:top w:val="none" w:sz="0" w:space="0" w:color="auto"/>
        <w:left w:val="none" w:sz="0" w:space="0" w:color="auto"/>
        <w:bottom w:val="none" w:sz="0" w:space="0" w:color="auto"/>
        <w:right w:val="none" w:sz="0" w:space="0" w:color="auto"/>
      </w:divBdr>
      <w:divsChild>
        <w:div w:id="834035621">
          <w:marLeft w:val="0"/>
          <w:marRight w:val="0"/>
          <w:marTop w:val="0"/>
          <w:marBottom w:val="0"/>
          <w:divBdr>
            <w:top w:val="none" w:sz="0" w:space="0" w:color="auto"/>
            <w:left w:val="none" w:sz="0" w:space="0" w:color="auto"/>
            <w:bottom w:val="none" w:sz="0" w:space="0" w:color="auto"/>
            <w:right w:val="none" w:sz="0" w:space="0" w:color="auto"/>
          </w:divBdr>
        </w:div>
      </w:divsChild>
    </w:div>
    <w:div w:id="1496145418">
      <w:bodyDiv w:val="1"/>
      <w:marLeft w:val="0"/>
      <w:marRight w:val="0"/>
      <w:marTop w:val="0"/>
      <w:marBottom w:val="0"/>
      <w:divBdr>
        <w:top w:val="none" w:sz="0" w:space="0" w:color="auto"/>
        <w:left w:val="none" w:sz="0" w:space="0" w:color="auto"/>
        <w:bottom w:val="none" w:sz="0" w:space="0" w:color="auto"/>
        <w:right w:val="none" w:sz="0" w:space="0" w:color="auto"/>
      </w:divBdr>
      <w:divsChild>
        <w:div w:id="856697608">
          <w:marLeft w:val="0"/>
          <w:marRight w:val="0"/>
          <w:marTop w:val="0"/>
          <w:marBottom w:val="0"/>
          <w:divBdr>
            <w:top w:val="none" w:sz="0" w:space="0" w:color="auto"/>
            <w:left w:val="none" w:sz="0" w:space="0" w:color="auto"/>
            <w:bottom w:val="none" w:sz="0" w:space="0" w:color="auto"/>
            <w:right w:val="none" w:sz="0" w:space="0" w:color="auto"/>
          </w:divBdr>
        </w:div>
      </w:divsChild>
    </w:div>
    <w:div w:id="1547598728">
      <w:bodyDiv w:val="1"/>
      <w:marLeft w:val="0"/>
      <w:marRight w:val="0"/>
      <w:marTop w:val="0"/>
      <w:marBottom w:val="0"/>
      <w:divBdr>
        <w:top w:val="none" w:sz="0" w:space="0" w:color="auto"/>
        <w:left w:val="none" w:sz="0" w:space="0" w:color="auto"/>
        <w:bottom w:val="none" w:sz="0" w:space="0" w:color="auto"/>
        <w:right w:val="none" w:sz="0" w:space="0" w:color="auto"/>
      </w:divBdr>
      <w:divsChild>
        <w:div w:id="1815486392">
          <w:marLeft w:val="0"/>
          <w:marRight w:val="0"/>
          <w:marTop w:val="0"/>
          <w:marBottom w:val="0"/>
          <w:divBdr>
            <w:top w:val="none" w:sz="0" w:space="0" w:color="auto"/>
            <w:left w:val="none" w:sz="0" w:space="0" w:color="auto"/>
            <w:bottom w:val="none" w:sz="0" w:space="0" w:color="auto"/>
            <w:right w:val="none" w:sz="0" w:space="0" w:color="auto"/>
          </w:divBdr>
        </w:div>
      </w:divsChild>
    </w:div>
    <w:div w:id="1614945069">
      <w:bodyDiv w:val="1"/>
      <w:marLeft w:val="0"/>
      <w:marRight w:val="0"/>
      <w:marTop w:val="0"/>
      <w:marBottom w:val="0"/>
      <w:divBdr>
        <w:top w:val="none" w:sz="0" w:space="0" w:color="auto"/>
        <w:left w:val="none" w:sz="0" w:space="0" w:color="auto"/>
        <w:bottom w:val="none" w:sz="0" w:space="0" w:color="auto"/>
        <w:right w:val="none" w:sz="0" w:space="0" w:color="auto"/>
      </w:divBdr>
    </w:div>
    <w:div w:id="1641376246">
      <w:bodyDiv w:val="1"/>
      <w:marLeft w:val="0"/>
      <w:marRight w:val="0"/>
      <w:marTop w:val="0"/>
      <w:marBottom w:val="0"/>
      <w:divBdr>
        <w:top w:val="none" w:sz="0" w:space="0" w:color="auto"/>
        <w:left w:val="none" w:sz="0" w:space="0" w:color="auto"/>
        <w:bottom w:val="none" w:sz="0" w:space="0" w:color="auto"/>
        <w:right w:val="none" w:sz="0" w:space="0" w:color="auto"/>
      </w:divBdr>
    </w:div>
    <w:div w:id="1663309795">
      <w:bodyDiv w:val="1"/>
      <w:marLeft w:val="0"/>
      <w:marRight w:val="0"/>
      <w:marTop w:val="0"/>
      <w:marBottom w:val="0"/>
      <w:divBdr>
        <w:top w:val="none" w:sz="0" w:space="0" w:color="auto"/>
        <w:left w:val="none" w:sz="0" w:space="0" w:color="auto"/>
        <w:bottom w:val="none" w:sz="0" w:space="0" w:color="auto"/>
        <w:right w:val="none" w:sz="0" w:space="0" w:color="auto"/>
      </w:divBdr>
      <w:divsChild>
        <w:div w:id="103422934">
          <w:marLeft w:val="0"/>
          <w:marRight w:val="0"/>
          <w:marTop w:val="0"/>
          <w:marBottom w:val="0"/>
          <w:divBdr>
            <w:top w:val="none" w:sz="0" w:space="0" w:color="auto"/>
            <w:left w:val="none" w:sz="0" w:space="0" w:color="auto"/>
            <w:bottom w:val="none" w:sz="0" w:space="0" w:color="auto"/>
            <w:right w:val="none" w:sz="0" w:space="0" w:color="auto"/>
          </w:divBdr>
        </w:div>
      </w:divsChild>
    </w:div>
    <w:div w:id="1675835675">
      <w:bodyDiv w:val="1"/>
      <w:marLeft w:val="0"/>
      <w:marRight w:val="0"/>
      <w:marTop w:val="0"/>
      <w:marBottom w:val="0"/>
      <w:divBdr>
        <w:top w:val="none" w:sz="0" w:space="0" w:color="auto"/>
        <w:left w:val="none" w:sz="0" w:space="0" w:color="auto"/>
        <w:bottom w:val="none" w:sz="0" w:space="0" w:color="auto"/>
        <w:right w:val="none" w:sz="0" w:space="0" w:color="auto"/>
      </w:divBdr>
      <w:divsChild>
        <w:div w:id="901675393">
          <w:marLeft w:val="0"/>
          <w:marRight w:val="0"/>
          <w:marTop w:val="0"/>
          <w:marBottom w:val="0"/>
          <w:divBdr>
            <w:top w:val="none" w:sz="0" w:space="0" w:color="auto"/>
            <w:left w:val="none" w:sz="0" w:space="0" w:color="auto"/>
            <w:bottom w:val="none" w:sz="0" w:space="0" w:color="auto"/>
            <w:right w:val="none" w:sz="0" w:space="0" w:color="auto"/>
          </w:divBdr>
        </w:div>
      </w:divsChild>
    </w:div>
    <w:div w:id="1734886686">
      <w:bodyDiv w:val="1"/>
      <w:marLeft w:val="0"/>
      <w:marRight w:val="0"/>
      <w:marTop w:val="0"/>
      <w:marBottom w:val="0"/>
      <w:divBdr>
        <w:top w:val="none" w:sz="0" w:space="0" w:color="auto"/>
        <w:left w:val="none" w:sz="0" w:space="0" w:color="auto"/>
        <w:bottom w:val="none" w:sz="0" w:space="0" w:color="auto"/>
        <w:right w:val="none" w:sz="0" w:space="0" w:color="auto"/>
      </w:divBdr>
      <w:divsChild>
        <w:div w:id="1282570274">
          <w:marLeft w:val="0"/>
          <w:marRight w:val="0"/>
          <w:marTop w:val="0"/>
          <w:marBottom w:val="0"/>
          <w:divBdr>
            <w:top w:val="none" w:sz="0" w:space="0" w:color="auto"/>
            <w:left w:val="none" w:sz="0" w:space="0" w:color="auto"/>
            <w:bottom w:val="none" w:sz="0" w:space="0" w:color="auto"/>
            <w:right w:val="none" w:sz="0" w:space="0" w:color="auto"/>
          </w:divBdr>
        </w:div>
      </w:divsChild>
    </w:div>
    <w:div w:id="1818953602">
      <w:bodyDiv w:val="1"/>
      <w:marLeft w:val="0"/>
      <w:marRight w:val="0"/>
      <w:marTop w:val="0"/>
      <w:marBottom w:val="0"/>
      <w:divBdr>
        <w:top w:val="none" w:sz="0" w:space="0" w:color="auto"/>
        <w:left w:val="none" w:sz="0" w:space="0" w:color="auto"/>
        <w:bottom w:val="none" w:sz="0" w:space="0" w:color="auto"/>
        <w:right w:val="none" w:sz="0" w:space="0" w:color="auto"/>
      </w:divBdr>
    </w:div>
    <w:div w:id="1869874773">
      <w:bodyDiv w:val="1"/>
      <w:marLeft w:val="0"/>
      <w:marRight w:val="0"/>
      <w:marTop w:val="0"/>
      <w:marBottom w:val="0"/>
      <w:divBdr>
        <w:top w:val="none" w:sz="0" w:space="0" w:color="auto"/>
        <w:left w:val="none" w:sz="0" w:space="0" w:color="auto"/>
        <w:bottom w:val="none" w:sz="0" w:space="0" w:color="auto"/>
        <w:right w:val="none" w:sz="0" w:space="0" w:color="auto"/>
      </w:divBdr>
      <w:divsChild>
        <w:div w:id="1987320179">
          <w:marLeft w:val="0"/>
          <w:marRight w:val="0"/>
          <w:marTop w:val="0"/>
          <w:marBottom w:val="0"/>
          <w:divBdr>
            <w:top w:val="none" w:sz="0" w:space="0" w:color="auto"/>
            <w:left w:val="none" w:sz="0" w:space="0" w:color="auto"/>
            <w:bottom w:val="none" w:sz="0" w:space="0" w:color="auto"/>
            <w:right w:val="none" w:sz="0" w:space="0" w:color="auto"/>
          </w:divBdr>
        </w:div>
      </w:divsChild>
    </w:div>
    <w:div w:id="1960186121">
      <w:bodyDiv w:val="1"/>
      <w:marLeft w:val="0"/>
      <w:marRight w:val="0"/>
      <w:marTop w:val="0"/>
      <w:marBottom w:val="0"/>
      <w:divBdr>
        <w:top w:val="none" w:sz="0" w:space="0" w:color="auto"/>
        <w:left w:val="none" w:sz="0" w:space="0" w:color="auto"/>
        <w:bottom w:val="none" w:sz="0" w:space="0" w:color="auto"/>
        <w:right w:val="none" w:sz="0" w:space="0" w:color="auto"/>
      </w:divBdr>
      <w:divsChild>
        <w:div w:id="168183159">
          <w:marLeft w:val="0"/>
          <w:marRight w:val="0"/>
          <w:marTop w:val="0"/>
          <w:marBottom w:val="0"/>
          <w:divBdr>
            <w:top w:val="none" w:sz="0" w:space="0" w:color="auto"/>
            <w:left w:val="none" w:sz="0" w:space="0" w:color="auto"/>
            <w:bottom w:val="none" w:sz="0" w:space="0" w:color="auto"/>
            <w:right w:val="none" w:sz="0" w:space="0" w:color="auto"/>
          </w:divBdr>
        </w:div>
      </w:divsChild>
    </w:div>
    <w:div w:id="2032872709">
      <w:bodyDiv w:val="1"/>
      <w:marLeft w:val="0"/>
      <w:marRight w:val="0"/>
      <w:marTop w:val="0"/>
      <w:marBottom w:val="0"/>
      <w:divBdr>
        <w:top w:val="none" w:sz="0" w:space="0" w:color="auto"/>
        <w:left w:val="none" w:sz="0" w:space="0" w:color="auto"/>
        <w:bottom w:val="none" w:sz="0" w:space="0" w:color="auto"/>
        <w:right w:val="none" w:sz="0" w:space="0" w:color="auto"/>
      </w:divBdr>
      <w:divsChild>
        <w:div w:id="255599692">
          <w:marLeft w:val="0"/>
          <w:marRight w:val="0"/>
          <w:marTop w:val="0"/>
          <w:marBottom w:val="0"/>
          <w:divBdr>
            <w:top w:val="none" w:sz="0" w:space="0" w:color="auto"/>
            <w:left w:val="none" w:sz="0" w:space="0" w:color="auto"/>
            <w:bottom w:val="none" w:sz="0" w:space="0" w:color="auto"/>
            <w:right w:val="none" w:sz="0" w:space="0" w:color="auto"/>
          </w:divBdr>
        </w:div>
      </w:divsChild>
    </w:div>
    <w:div w:id="21086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ward.barrera@dot.ca.gov" TargetMode="External"/><Relationship Id="rId18" Type="http://schemas.openxmlformats.org/officeDocument/2006/relationships/hyperlink" Target="https://www.cityofsacramento.gov/public-works/mobility-and-sustainability/transportation-planning/vision-zero/sacramento-vision-zero-action-plan-updat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lisa.ramirez@ots.ca.gov" TargetMode="External"/><Relationship Id="rId17" Type="http://schemas.openxmlformats.org/officeDocument/2006/relationships/hyperlink" Target="https://tsaco.bmj.com/content/11/3/e002099" TargetMode="External"/><Relationship Id="rId2" Type="http://schemas.openxmlformats.org/officeDocument/2006/relationships/customXml" Target="../customXml/item2.xml"/><Relationship Id="rId16" Type="http://schemas.openxmlformats.org/officeDocument/2006/relationships/hyperlink" Target="https://dot.ca.gov/news-releases/news-release-2026-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mothy.weisberg@ots.ca.go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http://www.gosafelyc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cl/fo/60o12wkenmgi9ta79s9qz/APifvbdZZ_ODhAie7sQgFio?rlkey=82urnnxcwlkst7y4yuh97swp6&amp;st=9bmopyts&amp;dl=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82aed9-cc96-421a-b6d1-bad087b40ea5">
      <Terms xmlns="http://schemas.microsoft.com/office/infopath/2007/PartnerControls"/>
    </lcf76f155ced4ddcb4097134ff3c332f>
    <TaxCatchAll xmlns="3c3bb480-5c86-45a4-be90-daa3829a93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D7978D1E43DE4EA43DBD7340A406DC" ma:contentTypeVersion="16" ma:contentTypeDescription="Create a new document." ma:contentTypeScope="" ma:versionID="a9b37f13345dba7568564be1344158e9">
  <xsd:schema xmlns:xsd="http://www.w3.org/2001/XMLSchema" xmlns:xs="http://www.w3.org/2001/XMLSchema" xmlns:p="http://schemas.microsoft.com/office/2006/metadata/properties" xmlns:ns2="d382aed9-cc96-421a-b6d1-bad087b40ea5" xmlns:ns3="3c3bb480-5c86-45a4-be90-daa3829a93c5" targetNamespace="http://schemas.microsoft.com/office/2006/metadata/properties" ma:root="true" ma:fieldsID="5f5f1b0dd6478d4f565da4e06c70176e" ns2:_="" ns3:_="">
    <xsd:import namespace="d382aed9-cc96-421a-b6d1-bad087b40ea5"/>
    <xsd:import namespace="3c3bb480-5c86-45a4-be90-daa3829a93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2aed9-cc96-421a-b6d1-bad087b40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b33bb4-8178-4002-b3cb-53ff1123a2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bb480-5c86-45a4-be90-daa3829a93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13402f-5b5f-485f-a598-3d3099607784}" ma:internalName="TaxCatchAll" ma:showField="CatchAllData" ma:web="3c3bb480-5c86-45a4-be90-daa3829a93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1A4DC-328A-4C28-9FD4-E0DE7FE17FCB}">
  <ds:schemaRefs>
    <ds:schemaRef ds:uri="http://schemas.microsoft.com/sharepoint/v3/contenttype/forms"/>
  </ds:schemaRefs>
</ds:datastoreItem>
</file>

<file path=customXml/itemProps2.xml><?xml version="1.0" encoding="utf-8"?>
<ds:datastoreItem xmlns:ds="http://schemas.openxmlformats.org/officeDocument/2006/customXml" ds:itemID="{158CEA3B-15F6-4702-BDFF-DC6C4CBB777A}">
  <ds:schemaRefs>
    <ds:schemaRef ds:uri="http://schemas.openxmlformats.org/officeDocument/2006/bibliography"/>
  </ds:schemaRefs>
</ds:datastoreItem>
</file>

<file path=customXml/itemProps3.xml><?xml version="1.0" encoding="utf-8"?>
<ds:datastoreItem xmlns:ds="http://schemas.openxmlformats.org/officeDocument/2006/customXml" ds:itemID="{FF29F88B-AF44-4D54-9669-1CC8DDAFDFDE}">
  <ds:schemaRefs>
    <ds:schemaRef ds:uri="http://schemas.microsoft.com/office/2006/metadata/properties"/>
    <ds:schemaRef ds:uri="http://schemas.microsoft.com/office/infopath/2007/PartnerControls"/>
    <ds:schemaRef ds:uri="d382aed9-cc96-421a-b6d1-bad087b40ea5"/>
    <ds:schemaRef ds:uri="3c3bb480-5c86-45a4-be90-daa3829a93c5"/>
  </ds:schemaRefs>
</ds:datastoreItem>
</file>

<file path=customXml/itemProps4.xml><?xml version="1.0" encoding="utf-8"?>
<ds:datastoreItem xmlns:ds="http://schemas.openxmlformats.org/officeDocument/2006/customXml" ds:itemID="{E1729C47-2A91-4C04-A08A-5B2A38840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2aed9-cc96-421a-b6d1-bad087b40ea5"/>
    <ds:schemaRef ds:uri="3c3bb480-5c86-45a4-be90-daa3829a9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7a20d2-96dd-4bc3-ae3c-57c0003d5e7e}" enabled="0" method="" siteId="{ad7a20d2-96dd-4bc3-ae3c-57c0003d5e7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Valentine</dc:creator>
  <cp:keywords/>
  <dc:description/>
  <cp:lastModifiedBy>Weisberg, Timothy@OTS</cp:lastModifiedBy>
  <cp:revision>6</cp:revision>
  <cp:lastPrinted>2024-07-23T16:26:00Z</cp:lastPrinted>
  <dcterms:created xsi:type="dcterms:W3CDTF">2026-08-17T15:49:00Z</dcterms:created>
  <dcterms:modified xsi:type="dcterms:W3CDTF">2026-08-17T19:38:00Z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6b39a06a-76c1-43f3-939a-148853a39cc2</vt:lpwstr>
  </property>
  <property fmtid="{D5CDD505-2E9C-101B-9397-08002B2CF9AE}" pid="3" name="ContentTypeId">
    <vt:lpwstr>0x010100E1D7978D1E43DE4EA43DBD7340A406DC</vt:lpwstr>
  </property>
  <property fmtid="{D5CDD505-2E9C-101B-9397-08002B2CF9AE}" pid="4" name="MediaServiceImageTags">
    <vt:lpwstr/>
  </property>
</Properties>
</file>