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D33E3" w14:textId="62FA40CB" w:rsidR="00E54D7C" w:rsidRPr="0039066F" w:rsidRDefault="00BC4EFB" w:rsidP="00BA2E4A">
      <w:pPr>
        <w:pStyle w:val="Standard"/>
        <w:rPr>
          <w:rFonts w:ascii="Century Gothic" w:hAnsi="Century Gothic" w:cs="Times New Roman"/>
          <w:b/>
        </w:rPr>
      </w:pPr>
      <w:r w:rsidRPr="00BA2E4A">
        <w:rPr>
          <w:rFonts w:cs="Times New Roman"/>
          <w:caps/>
          <w:noProof/>
          <w:highlight w:val="yellow"/>
          <w:lang w:eastAsia="en-US" w:bidi="ar-SA"/>
        </w:rPr>
        <w:drawing>
          <wp:anchor distT="0" distB="0" distL="114300" distR="114300" simplePos="0" relativeHeight="251658240" behindDoc="0" locked="0" layoutInCell="1" allowOverlap="1" wp14:anchorId="13C4CE79" wp14:editId="58A9A2DA">
            <wp:simplePos x="0" y="0"/>
            <wp:positionH relativeFrom="column">
              <wp:posOffset>4581525</wp:posOffset>
            </wp:positionH>
            <wp:positionV relativeFrom="paragraph">
              <wp:posOffset>-390525</wp:posOffset>
            </wp:positionV>
            <wp:extent cx="1092751" cy="893444"/>
            <wp:effectExtent l="0" t="0" r="0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TS Logo-color_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2751" cy="8934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dt>
        <w:sdtPr>
          <w:rPr>
            <w:rFonts w:ascii="Century Gothic" w:hAnsi="Century Gothic" w:cs="Times New Roman"/>
            <w:b/>
            <w:caps/>
            <w:highlight w:val="yellow"/>
          </w:rPr>
          <w:id w:val="2120106534"/>
          <w:placeholder>
            <w:docPart w:val="DefaultPlaceholder_-1854013440"/>
          </w:placeholder>
        </w:sdtPr>
        <w:sdtContent>
          <w:r w:rsidR="00BA2E4A" w:rsidRPr="0039066F">
            <w:rPr>
              <w:rFonts w:ascii="Century Gothic" w:hAnsi="Century Gothic" w:cs="Times New Roman"/>
              <w:b/>
              <w:caps/>
              <w:highlight w:val="yellow"/>
            </w:rPr>
            <w:t>Enter Your Agency Logo</w:t>
          </w:r>
        </w:sdtContent>
      </w:sdt>
      <w:r w:rsidR="00AE3D21" w:rsidRPr="0039066F">
        <w:rPr>
          <w:rFonts w:ascii="Century Gothic" w:hAnsi="Century Gothic" w:cs="Times New Roman"/>
          <w:b/>
          <w:caps/>
        </w:rPr>
        <w:t xml:space="preserve">                                                                          </w:t>
      </w:r>
      <w:r w:rsidR="00AE3D21" w:rsidRPr="0039066F">
        <w:rPr>
          <w:rFonts w:ascii="Century Gothic" w:hAnsi="Century Gothic" w:cs="Times New Roman"/>
          <w:b/>
          <w:caps/>
        </w:rPr>
        <w:br/>
      </w:r>
    </w:p>
    <w:p w14:paraId="7D0815C1" w14:textId="41525D70" w:rsidR="00F560BB" w:rsidRPr="0039066F" w:rsidRDefault="00F560BB" w:rsidP="0047680A">
      <w:pPr>
        <w:spacing w:after="0" w:line="240" w:lineRule="auto"/>
        <w:rPr>
          <w:rFonts w:ascii="Century Gothic" w:hAnsi="Century Gothic" w:cs="Times New Roman"/>
          <w:sz w:val="24"/>
          <w:szCs w:val="24"/>
        </w:rPr>
      </w:pPr>
    </w:p>
    <w:p w14:paraId="111039F8" w14:textId="714ECFB9" w:rsidR="004F5813" w:rsidRPr="0039066F" w:rsidRDefault="004F5813" w:rsidP="0047680A">
      <w:pPr>
        <w:spacing w:after="0" w:line="240" w:lineRule="auto"/>
        <w:rPr>
          <w:rFonts w:ascii="Century Gothic" w:hAnsi="Century Gothic" w:cs="Times New Roman"/>
          <w:sz w:val="24"/>
          <w:szCs w:val="24"/>
        </w:rPr>
      </w:pPr>
      <w:r w:rsidRPr="001E0DB6">
        <w:rPr>
          <w:rFonts w:ascii="Century Gothic" w:hAnsi="Century Gothic" w:cs="Times New Roman"/>
          <w:b/>
          <w:bCs/>
          <w:sz w:val="24"/>
          <w:szCs w:val="24"/>
        </w:rPr>
        <w:t xml:space="preserve">FOR IMMEDIATE RELEASE </w:t>
      </w:r>
      <w:r w:rsidRPr="001E0DB6">
        <w:rPr>
          <w:b/>
          <w:bCs/>
        </w:rPr>
        <w:tab/>
      </w:r>
      <w:r>
        <w:tab/>
      </w:r>
      <w:r>
        <w:tab/>
      </w:r>
      <w:r>
        <w:tab/>
      </w:r>
      <w:r>
        <w:tab/>
      </w:r>
      <w:r w:rsidRPr="42B898FA">
        <w:rPr>
          <w:rFonts w:ascii="Century Gothic" w:hAnsi="Century Gothic" w:cs="Times New Roman"/>
          <w:sz w:val="24"/>
          <w:szCs w:val="24"/>
        </w:rPr>
        <w:t xml:space="preserve">       </w:t>
      </w:r>
      <w:r w:rsidR="00F25AE7" w:rsidRPr="42B898FA">
        <w:rPr>
          <w:rFonts w:ascii="Century Gothic" w:hAnsi="Century Gothic" w:cs="Times New Roman"/>
          <w:sz w:val="24"/>
          <w:szCs w:val="24"/>
        </w:rPr>
        <w:t>December</w:t>
      </w:r>
      <w:r w:rsidR="00BA2E4A" w:rsidRPr="42B898FA">
        <w:rPr>
          <w:rFonts w:ascii="Century Gothic" w:hAnsi="Century Gothic" w:cs="Times New Roman"/>
          <w:sz w:val="24"/>
          <w:szCs w:val="24"/>
        </w:rPr>
        <w:t xml:space="preserve"> </w:t>
      </w:r>
      <w:sdt>
        <w:sdtPr>
          <w:rPr>
            <w:rFonts w:ascii="Century Gothic" w:hAnsi="Century Gothic" w:cs="Times New Roman"/>
            <w:sz w:val="24"/>
            <w:szCs w:val="24"/>
          </w:rPr>
          <w:id w:val="1112036059"/>
          <w:placeholder>
            <w:docPart w:val="DefaultPlaceholder_-1854013440"/>
          </w:placeholder>
        </w:sdtPr>
        <w:sdtEndPr>
          <w:rPr>
            <w:highlight w:val="yellow"/>
          </w:rPr>
        </w:sdtEndPr>
        <w:sdtContent>
          <w:r w:rsidR="00A125DA" w:rsidRPr="42B898FA">
            <w:rPr>
              <w:rFonts w:ascii="Century Gothic" w:hAnsi="Century Gothic" w:cs="Times New Roman"/>
              <w:sz w:val="24"/>
              <w:szCs w:val="24"/>
              <w:highlight w:val="yellow"/>
            </w:rPr>
            <w:t>Enter Day</w:t>
          </w:r>
        </w:sdtContent>
      </w:sdt>
      <w:r w:rsidR="00A125DA" w:rsidRPr="42B898FA">
        <w:rPr>
          <w:rFonts w:ascii="Century Gothic" w:hAnsi="Century Gothic" w:cs="Times New Roman"/>
          <w:sz w:val="24"/>
          <w:szCs w:val="24"/>
        </w:rPr>
        <w:t xml:space="preserve">, </w:t>
      </w:r>
      <w:proofErr w:type="gramStart"/>
      <w:r w:rsidRPr="42B898FA">
        <w:rPr>
          <w:rFonts w:ascii="Century Gothic" w:hAnsi="Century Gothic" w:cs="Times New Roman"/>
          <w:sz w:val="24"/>
          <w:szCs w:val="24"/>
        </w:rPr>
        <w:t>20</w:t>
      </w:r>
      <w:r w:rsidR="005D5156" w:rsidRPr="42B898FA">
        <w:rPr>
          <w:rFonts w:ascii="Century Gothic" w:hAnsi="Century Gothic" w:cs="Times New Roman"/>
          <w:sz w:val="24"/>
          <w:szCs w:val="24"/>
        </w:rPr>
        <w:t>2</w:t>
      </w:r>
      <w:r w:rsidR="001E0DB6">
        <w:rPr>
          <w:rFonts w:ascii="Century Gothic" w:hAnsi="Century Gothic" w:cs="Times New Roman"/>
          <w:sz w:val="24"/>
          <w:szCs w:val="24"/>
        </w:rPr>
        <w:t>5</w:t>
      </w:r>
      <w:proofErr w:type="gramEnd"/>
    </w:p>
    <w:sdt>
      <w:sdtPr>
        <w:rPr>
          <w:rFonts w:ascii="Century Gothic" w:hAnsi="Century Gothic" w:cs="Times New Roman"/>
          <w:sz w:val="24"/>
          <w:szCs w:val="24"/>
          <w:highlight w:val="yellow"/>
        </w:rPr>
        <w:id w:val="-848863768"/>
        <w:placeholder>
          <w:docPart w:val="DefaultPlaceholder_-1854013440"/>
        </w:placeholder>
      </w:sdtPr>
      <w:sdtContent>
        <w:p w14:paraId="4DA59142" w14:textId="7461CAF7" w:rsidR="00A92350" w:rsidRPr="0039066F" w:rsidRDefault="00EF5968" w:rsidP="0047680A">
          <w:pPr>
            <w:spacing w:after="0" w:line="240" w:lineRule="auto"/>
            <w:rPr>
              <w:rFonts w:ascii="Century Gothic" w:hAnsi="Century Gothic" w:cs="Times New Roman"/>
              <w:sz w:val="24"/>
              <w:szCs w:val="24"/>
            </w:rPr>
          </w:pPr>
          <w:r w:rsidRPr="0039066F">
            <w:rPr>
              <w:rFonts w:ascii="Century Gothic" w:hAnsi="Century Gothic" w:cs="Times New Roman"/>
              <w:sz w:val="24"/>
              <w:szCs w:val="24"/>
              <w:highlight w:val="yellow"/>
            </w:rPr>
            <w:t>Enter First Name, Last Name, Email and Phone Number</w:t>
          </w:r>
        </w:p>
      </w:sdtContent>
    </w:sdt>
    <w:p w14:paraId="269480C0" w14:textId="77777777" w:rsidR="00EF5968" w:rsidRPr="0039066F" w:rsidRDefault="00EF5968" w:rsidP="0047680A">
      <w:pPr>
        <w:spacing w:after="0" w:line="240" w:lineRule="auto"/>
        <w:rPr>
          <w:rFonts w:ascii="Century Gothic" w:hAnsi="Century Gothic" w:cs="Times New Roman"/>
          <w:sz w:val="24"/>
          <w:szCs w:val="24"/>
        </w:rPr>
      </w:pPr>
    </w:p>
    <w:p w14:paraId="05018CA7" w14:textId="7CC63321" w:rsidR="00536B7F" w:rsidRDefault="00B279BB" w:rsidP="0047680A">
      <w:pPr>
        <w:spacing w:after="0" w:line="240" w:lineRule="auto"/>
        <w:jc w:val="center"/>
        <w:rPr>
          <w:rFonts w:ascii="Century Gothic" w:hAnsi="Century Gothic" w:cs="Times New Roman"/>
          <w:b/>
          <w:sz w:val="24"/>
          <w:szCs w:val="24"/>
        </w:rPr>
      </w:pPr>
      <w:r>
        <w:rPr>
          <w:rFonts w:ascii="Century Gothic" w:hAnsi="Century Gothic" w:cs="Times New Roman"/>
          <w:b/>
          <w:sz w:val="24"/>
          <w:szCs w:val="24"/>
        </w:rPr>
        <w:t>Celebrate the Holiday Season Responsibly</w:t>
      </w:r>
    </w:p>
    <w:p w14:paraId="366B61E0" w14:textId="1392AB66" w:rsidR="0047680A" w:rsidRPr="0039066F" w:rsidRDefault="009F6735" w:rsidP="009F6735">
      <w:pPr>
        <w:spacing w:after="0" w:line="240" w:lineRule="auto"/>
        <w:jc w:val="center"/>
        <w:rPr>
          <w:rFonts w:ascii="Century Gothic" w:hAnsi="Century Gothic" w:cs="Times New Roman"/>
          <w:i/>
          <w:sz w:val="24"/>
          <w:szCs w:val="24"/>
        </w:rPr>
      </w:pPr>
      <w:r w:rsidRPr="0039066F">
        <w:rPr>
          <w:rFonts w:ascii="Century Gothic" w:hAnsi="Century Gothic" w:cs="Times New Roman"/>
          <w:i/>
          <w:sz w:val="24"/>
          <w:szCs w:val="24"/>
        </w:rPr>
        <w:t xml:space="preserve">National </w:t>
      </w:r>
      <w:r w:rsidR="00E501B5">
        <w:rPr>
          <w:rFonts w:ascii="Century Gothic" w:hAnsi="Century Gothic" w:cs="Times New Roman"/>
          <w:i/>
          <w:sz w:val="24"/>
          <w:szCs w:val="24"/>
        </w:rPr>
        <w:t>“</w:t>
      </w:r>
      <w:r w:rsidR="00A81DDD">
        <w:rPr>
          <w:rFonts w:ascii="Century Gothic" w:hAnsi="Century Gothic" w:cs="Times New Roman"/>
          <w:i/>
          <w:sz w:val="24"/>
          <w:szCs w:val="24"/>
        </w:rPr>
        <w:t>Drive Sober or Get Pulled Over</w:t>
      </w:r>
      <w:r w:rsidR="00E501B5">
        <w:rPr>
          <w:rFonts w:ascii="Century Gothic" w:hAnsi="Century Gothic" w:cs="Times New Roman"/>
          <w:i/>
          <w:sz w:val="24"/>
          <w:szCs w:val="24"/>
        </w:rPr>
        <w:t xml:space="preserve">” Enforcement </w:t>
      </w:r>
      <w:r w:rsidR="0005488D" w:rsidRPr="0039066F">
        <w:rPr>
          <w:rFonts w:ascii="Century Gothic" w:hAnsi="Century Gothic" w:cs="Times New Roman"/>
          <w:i/>
          <w:sz w:val="24"/>
          <w:szCs w:val="24"/>
        </w:rPr>
        <w:t>Campaign Begins Dec. 1</w:t>
      </w:r>
      <w:r w:rsidR="001E0DB6">
        <w:rPr>
          <w:rFonts w:ascii="Century Gothic" w:hAnsi="Century Gothic" w:cs="Times New Roman"/>
          <w:i/>
          <w:sz w:val="24"/>
          <w:szCs w:val="24"/>
        </w:rPr>
        <w:t>2</w:t>
      </w:r>
    </w:p>
    <w:p w14:paraId="7F544564" w14:textId="77777777" w:rsidR="0005488D" w:rsidRPr="0039066F" w:rsidRDefault="0005488D" w:rsidP="009F6735">
      <w:pPr>
        <w:spacing w:after="0" w:line="240" w:lineRule="auto"/>
        <w:jc w:val="center"/>
        <w:rPr>
          <w:rFonts w:ascii="Century Gothic" w:hAnsi="Century Gothic" w:cs="Times New Roman"/>
          <w:iCs/>
          <w:sz w:val="24"/>
          <w:szCs w:val="24"/>
        </w:rPr>
      </w:pPr>
    </w:p>
    <w:p w14:paraId="7575B18A" w14:textId="337305C4" w:rsidR="00232E33" w:rsidRPr="00B4722F" w:rsidRDefault="009E186A" w:rsidP="00B4722F">
      <w:pPr>
        <w:spacing w:line="240" w:lineRule="auto"/>
        <w:rPr>
          <w:rFonts w:ascii="Century Gothic" w:hAnsi="Century Gothic"/>
          <w:sz w:val="24"/>
          <w:szCs w:val="24"/>
        </w:rPr>
      </w:pPr>
      <w:sdt>
        <w:sdtPr>
          <w:rPr>
            <w:rFonts w:ascii="Century Gothic" w:hAnsi="Century Gothic" w:cs="Arial"/>
            <w:sz w:val="24"/>
            <w:szCs w:val="24"/>
            <w:highlight w:val="yellow"/>
          </w:rPr>
          <w:id w:val="-257983780"/>
          <w:placeholder>
            <w:docPart w:val="ECCD2A6E7992E747894D6B5122F54AA0"/>
          </w:placeholder>
        </w:sdtPr>
        <w:sdtContent>
          <w:r w:rsidRPr="009E186A">
            <w:rPr>
              <w:rFonts w:ascii="Century Gothic" w:hAnsi="Century Gothic" w:cs="Arial"/>
              <w:sz w:val="24"/>
              <w:szCs w:val="24"/>
              <w:highlight w:val="yellow"/>
            </w:rPr>
            <w:t>Enter Your City</w:t>
          </w:r>
        </w:sdtContent>
      </w:sdt>
      <w:r w:rsidRPr="009E186A">
        <w:rPr>
          <w:rFonts w:ascii="Century Gothic" w:hAnsi="Century Gothic" w:cs="Arial"/>
          <w:sz w:val="24"/>
          <w:szCs w:val="24"/>
        </w:rPr>
        <w:t>,</w:t>
      </w:r>
      <w:r w:rsidRPr="009E186A">
        <w:rPr>
          <w:rFonts w:ascii="Century Gothic" w:hAnsi="Century Gothic" w:cs="Arial"/>
          <w:bCs/>
          <w:sz w:val="24"/>
          <w:szCs w:val="24"/>
        </w:rPr>
        <w:t xml:space="preserve"> Calif.</w:t>
      </w:r>
      <w:r w:rsidRPr="009E186A">
        <w:rPr>
          <w:rFonts w:ascii="Century Gothic" w:hAnsi="Century Gothic" w:cs="Arial"/>
          <w:bCs/>
          <w:sz w:val="24"/>
          <w:szCs w:val="24"/>
        </w:rPr>
        <w:t xml:space="preserve"> </w:t>
      </w:r>
      <w:r w:rsidR="00EF5968" w:rsidRPr="009E186A">
        <w:rPr>
          <w:rFonts w:ascii="Century Gothic" w:hAnsi="Century Gothic" w:cs="Times New Roman"/>
          <w:sz w:val="24"/>
          <w:szCs w:val="24"/>
        </w:rPr>
        <w:t>–</w:t>
      </w:r>
      <w:r w:rsidR="00B4722F" w:rsidRPr="009E186A">
        <w:rPr>
          <w:rFonts w:ascii="Century Gothic" w:hAnsi="Century Gothic" w:cs="Times New Roman"/>
          <w:sz w:val="24"/>
          <w:szCs w:val="24"/>
        </w:rPr>
        <w:t xml:space="preserve"> </w:t>
      </w:r>
      <w:r w:rsidR="00B4722F" w:rsidRPr="009E186A">
        <w:rPr>
          <w:rFonts w:ascii="Century Gothic" w:hAnsi="Century Gothic"/>
          <w:sz w:val="24"/>
          <w:szCs w:val="24"/>
        </w:rPr>
        <w:t>The holiday season can be dangerous for people on the roads. In December 202</w:t>
      </w:r>
      <w:r w:rsidR="001E0DB6" w:rsidRPr="009E186A">
        <w:rPr>
          <w:rFonts w:ascii="Century Gothic" w:hAnsi="Century Gothic"/>
          <w:sz w:val="24"/>
          <w:szCs w:val="24"/>
        </w:rPr>
        <w:t>3</w:t>
      </w:r>
      <w:r w:rsidR="00B4722F" w:rsidRPr="009E186A">
        <w:rPr>
          <w:rFonts w:ascii="Century Gothic" w:hAnsi="Century Gothic"/>
          <w:sz w:val="24"/>
          <w:szCs w:val="24"/>
        </w:rPr>
        <w:t xml:space="preserve"> alone,</w:t>
      </w:r>
      <w:r w:rsidR="00B4722F" w:rsidRPr="00232E33">
        <w:rPr>
          <w:rFonts w:ascii="Century Gothic" w:hAnsi="Century Gothic"/>
          <w:sz w:val="24"/>
          <w:szCs w:val="24"/>
        </w:rPr>
        <w:t xml:space="preserve"> 1,0</w:t>
      </w:r>
      <w:r w:rsidR="001E0DB6">
        <w:rPr>
          <w:rFonts w:ascii="Century Gothic" w:hAnsi="Century Gothic"/>
          <w:sz w:val="24"/>
          <w:szCs w:val="24"/>
        </w:rPr>
        <w:t>38</w:t>
      </w:r>
      <w:r w:rsidR="00B4722F" w:rsidRPr="00232E33">
        <w:rPr>
          <w:rFonts w:ascii="Century Gothic" w:hAnsi="Century Gothic"/>
          <w:sz w:val="24"/>
          <w:szCs w:val="24"/>
        </w:rPr>
        <w:t xml:space="preserve"> people </w:t>
      </w:r>
      <w:r w:rsidR="00B4722F">
        <w:rPr>
          <w:rFonts w:ascii="Century Gothic" w:hAnsi="Century Gothic"/>
          <w:sz w:val="24"/>
          <w:szCs w:val="24"/>
        </w:rPr>
        <w:t xml:space="preserve">were killed in the U.S. </w:t>
      </w:r>
      <w:r w:rsidR="00B4722F" w:rsidRPr="00232E33">
        <w:rPr>
          <w:rFonts w:ascii="Century Gothic" w:hAnsi="Century Gothic"/>
          <w:sz w:val="24"/>
          <w:szCs w:val="24"/>
        </w:rPr>
        <w:t>in alcohol-impaired-driving crashes</w:t>
      </w:r>
      <w:r w:rsidR="00B279BB">
        <w:rPr>
          <w:rFonts w:ascii="Century Gothic" w:hAnsi="Century Gothic"/>
          <w:sz w:val="24"/>
          <w:szCs w:val="24"/>
        </w:rPr>
        <w:t>,</w:t>
      </w:r>
      <w:r w:rsidR="00B4722F">
        <w:rPr>
          <w:rFonts w:ascii="Century Gothic" w:hAnsi="Century Gothic"/>
          <w:sz w:val="24"/>
          <w:szCs w:val="24"/>
        </w:rPr>
        <w:t xml:space="preserve"> according to the National Highway Traffic Safety Administration.</w:t>
      </w:r>
      <w:r w:rsidR="00AF66FA">
        <w:rPr>
          <w:rFonts w:ascii="Century Gothic" w:hAnsi="Century Gothic" w:cs="Times New Roman"/>
          <w:sz w:val="24"/>
          <w:szCs w:val="24"/>
        </w:rPr>
        <w:t xml:space="preserve"> </w:t>
      </w:r>
      <w:r w:rsidR="00F86FC4" w:rsidRPr="00863F2A">
        <w:rPr>
          <w:rFonts w:ascii="Century Gothic" w:hAnsi="Century Gothic" w:cs="Times New Roman"/>
          <w:sz w:val="24"/>
          <w:szCs w:val="24"/>
          <w:highlight w:val="yellow"/>
        </w:rPr>
        <w:t>Enter Agency Name</w:t>
      </w:r>
      <w:r w:rsidR="00F86FC4">
        <w:rPr>
          <w:rFonts w:ascii="Century Gothic" w:hAnsi="Century Gothic" w:cs="Times New Roman"/>
          <w:sz w:val="24"/>
          <w:szCs w:val="24"/>
        </w:rPr>
        <w:t xml:space="preserve"> wants </w:t>
      </w:r>
      <w:r w:rsidR="00AF66FA">
        <w:rPr>
          <w:rFonts w:ascii="Century Gothic" w:hAnsi="Century Gothic" w:cs="Times New Roman"/>
          <w:sz w:val="24"/>
          <w:szCs w:val="24"/>
        </w:rPr>
        <w:t xml:space="preserve">to remind the public </w:t>
      </w:r>
      <w:r w:rsidR="00AE2A85">
        <w:rPr>
          <w:rFonts w:ascii="Century Gothic" w:hAnsi="Century Gothic" w:cs="Times New Roman"/>
          <w:sz w:val="24"/>
          <w:szCs w:val="24"/>
        </w:rPr>
        <w:t xml:space="preserve">of </w:t>
      </w:r>
      <w:r w:rsidR="00AF66FA">
        <w:rPr>
          <w:rFonts w:ascii="Century Gothic" w:hAnsi="Century Gothic" w:cs="Times New Roman"/>
          <w:sz w:val="24"/>
          <w:szCs w:val="24"/>
        </w:rPr>
        <w:t xml:space="preserve">the dangers of driving impaired and </w:t>
      </w:r>
      <w:r w:rsidR="00B279BB">
        <w:rPr>
          <w:rFonts w:ascii="Century Gothic" w:hAnsi="Century Gothic" w:cs="Times New Roman"/>
          <w:sz w:val="24"/>
          <w:szCs w:val="24"/>
        </w:rPr>
        <w:t xml:space="preserve">to </w:t>
      </w:r>
      <w:r w:rsidR="00AF66FA">
        <w:rPr>
          <w:rFonts w:ascii="Century Gothic" w:hAnsi="Century Gothic" w:cs="Times New Roman"/>
          <w:sz w:val="24"/>
          <w:szCs w:val="24"/>
        </w:rPr>
        <w:t>celebrate the holiday season responsibly by not driving under the influence.</w:t>
      </w:r>
    </w:p>
    <w:p w14:paraId="30FD38CD" w14:textId="0D88576E" w:rsidR="00376679" w:rsidRDefault="00000000" w:rsidP="00AA2C33">
      <w:pPr>
        <w:spacing w:after="0" w:line="240" w:lineRule="auto"/>
        <w:rPr>
          <w:rFonts w:ascii="Century Gothic" w:hAnsi="Century Gothic" w:cs="Times New Roman"/>
          <w:sz w:val="24"/>
          <w:szCs w:val="24"/>
        </w:rPr>
      </w:pPr>
      <w:sdt>
        <w:sdtPr>
          <w:rPr>
            <w:rFonts w:ascii="Century Gothic" w:hAnsi="Century Gothic" w:cs="Times New Roman"/>
            <w:sz w:val="24"/>
            <w:szCs w:val="24"/>
          </w:rPr>
          <w:id w:val="-1658536351"/>
          <w:placeholder>
            <w:docPart w:val="BBAA2B090F7F00409CD9F3A91DF6C696"/>
          </w:placeholder>
        </w:sdtPr>
        <w:sdtEndPr>
          <w:rPr>
            <w:highlight w:val="yellow"/>
          </w:rPr>
        </w:sdtEndPr>
        <w:sdtContent>
          <w:r w:rsidR="00376679">
            <w:rPr>
              <w:rFonts w:ascii="Century Gothic" w:hAnsi="Century Gothic" w:cs="Times New Roman"/>
              <w:sz w:val="24"/>
              <w:szCs w:val="24"/>
              <w:highlight w:val="yellow"/>
            </w:rPr>
            <w:t>Delete if not applicable</w:t>
          </w:r>
        </w:sdtContent>
      </w:sdt>
      <w:r w:rsidR="00376679" w:rsidRPr="0039066F">
        <w:rPr>
          <w:rFonts w:ascii="Century Gothic" w:hAnsi="Century Gothic" w:cs="Times New Roman"/>
          <w:sz w:val="24"/>
          <w:szCs w:val="24"/>
        </w:rPr>
        <w:t xml:space="preserve"> </w:t>
      </w:r>
      <w:r w:rsidR="00376679">
        <w:rPr>
          <w:rFonts w:ascii="Century Gothic" w:hAnsi="Century Gothic" w:cs="Times New Roman"/>
          <w:sz w:val="24"/>
          <w:szCs w:val="24"/>
        </w:rPr>
        <w:t>From Dec</w:t>
      </w:r>
      <w:r w:rsidR="00712060">
        <w:rPr>
          <w:rFonts w:ascii="Century Gothic" w:hAnsi="Century Gothic" w:cs="Times New Roman"/>
          <w:sz w:val="24"/>
          <w:szCs w:val="24"/>
        </w:rPr>
        <w:t>ember</w:t>
      </w:r>
      <w:r w:rsidR="00376679">
        <w:rPr>
          <w:rFonts w:ascii="Century Gothic" w:hAnsi="Century Gothic" w:cs="Times New Roman"/>
          <w:sz w:val="24"/>
          <w:szCs w:val="24"/>
        </w:rPr>
        <w:t xml:space="preserve"> 1</w:t>
      </w:r>
      <w:r w:rsidR="001E0DB6">
        <w:rPr>
          <w:rFonts w:ascii="Century Gothic" w:hAnsi="Century Gothic" w:cs="Times New Roman"/>
          <w:sz w:val="24"/>
          <w:szCs w:val="24"/>
        </w:rPr>
        <w:t>2</w:t>
      </w:r>
      <w:r w:rsidR="00376679">
        <w:rPr>
          <w:rFonts w:ascii="Century Gothic" w:hAnsi="Century Gothic" w:cs="Times New Roman"/>
          <w:sz w:val="24"/>
          <w:szCs w:val="24"/>
        </w:rPr>
        <w:t xml:space="preserve"> through New Year’s Day</w:t>
      </w:r>
      <w:r w:rsidR="00376679" w:rsidRPr="0039066F">
        <w:rPr>
          <w:rFonts w:ascii="Century Gothic" w:hAnsi="Century Gothic" w:cs="Times New Roman"/>
          <w:sz w:val="24"/>
          <w:szCs w:val="24"/>
        </w:rPr>
        <w:t xml:space="preserve">, </w:t>
      </w:r>
      <w:sdt>
        <w:sdtPr>
          <w:rPr>
            <w:rFonts w:ascii="Century Gothic" w:hAnsi="Century Gothic" w:cs="Times New Roman"/>
            <w:sz w:val="24"/>
            <w:szCs w:val="24"/>
          </w:rPr>
          <w:id w:val="-360131320"/>
          <w:placeholder>
            <w:docPart w:val="FDE529BD86835E4A8FD09A0836F6D08D"/>
          </w:placeholder>
        </w:sdtPr>
        <w:sdtEndPr>
          <w:rPr>
            <w:highlight w:val="yellow"/>
          </w:rPr>
        </w:sdtEndPr>
        <w:sdtContent>
          <w:r w:rsidR="00376679" w:rsidRPr="0039066F">
            <w:rPr>
              <w:rFonts w:ascii="Century Gothic" w:hAnsi="Century Gothic" w:cs="Times New Roman"/>
              <w:sz w:val="24"/>
              <w:szCs w:val="24"/>
              <w:highlight w:val="yellow"/>
            </w:rPr>
            <w:t>Enter Agency Name</w:t>
          </w:r>
        </w:sdtContent>
      </w:sdt>
      <w:r w:rsidR="00376679" w:rsidRPr="0039066F">
        <w:rPr>
          <w:rFonts w:ascii="Century Gothic" w:hAnsi="Century Gothic" w:cs="Times New Roman"/>
          <w:sz w:val="24"/>
          <w:szCs w:val="24"/>
        </w:rPr>
        <w:t xml:space="preserve"> will have </w:t>
      </w:r>
      <w:r w:rsidR="00376679">
        <w:rPr>
          <w:rFonts w:ascii="Century Gothic" w:hAnsi="Century Gothic" w:cs="Times New Roman"/>
          <w:sz w:val="24"/>
          <w:szCs w:val="24"/>
        </w:rPr>
        <w:t xml:space="preserve">additional </w:t>
      </w:r>
      <w:r w:rsidR="00376679" w:rsidRPr="0039066F">
        <w:rPr>
          <w:rFonts w:ascii="Century Gothic" w:hAnsi="Century Gothic" w:cs="Times New Roman"/>
          <w:sz w:val="24"/>
          <w:szCs w:val="24"/>
        </w:rPr>
        <w:t>officers on patrol looking for drivers suspected of being under the influence of alcohol and/or drugs.</w:t>
      </w:r>
      <w:r w:rsidR="00376679">
        <w:rPr>
          <w:rFonts w:ascii="Century Gothic" w:hAnsi="Century Gothic" w:cs="Times New Roman"/>
          <w:sz w:val="24"/>
          <w:szCs w:val="24"/>
        </w:rPr>
        <w:t xml:space="preserve"> The </w:t>
      </w:r>
      <w:r w:rsidR="00F14BDB">
        <w:rPr>
          <w:rFonts w:ascii="Century Gothic" w:hAnsi="Century Gothic" w:cs="Times New Roman"/>
          <w:sz w:val="24"/>
          <w:szCs w:val="24"/>
        </w:rPr>
        <w:t>high-visibility enforcement</w:t>
      </w:r>
      <w:r w:rsidR="00376679">
        <w:rPr>
          <w:rFonts w:ascii="Century Gothic" w:hAnsi="Century Gothic" w:cs="Times New Roman"/>
          <w:sz w:val="24"/>
          <w:szCs w:val="24"/>
        </w:rPr>
        <w:t xml:space="preserve"> effort is part of a national campaign, </w:t>
      </w:r>
      <w:r w:rsidR="00376679">
        <w:rPr>
          <w:rFonts w:ascii="Century Gothic" w:hAnsi="Century Gothic" w:cs="Times New Roman"/>
          <w:i/>
          <w:iCs/>
          <w:sz w:val="24"/>
          <w:szCs w:val="24"/>
        </w:rPr>
        <w:t xml:space="preserve">Drive Sober or Get Pulled Over, </w:t>
      </w:r>
      <w:r w:rsidR="00376679">
        <w:rPr>
          <w:rFonts w:ascii="Century Gothic" w:hAnsi="Century Gothic" w:cs="Times New Roman"/>
          <w:sz w:val="24"/>
          <w:szCs w:val="24"/>
        </w:rPr>
        <w:t>with the goal of stopping suspected impaired drivers who put others at risk.</w:t>
      </w:r>
    </w:p>
    <w:p w14:paraId="575B4B87" w14:textId="77777777" w:rsidR="00B279BB" w:rsidRDefault="00B279BB" w:rsidP="00AA2C33">
      <w:pPr>
        <w:spacing w:after="0" w:line="240" w:lineRule="auto"/>
        <w:rPr>
          <w:rFonts w:ascii="Century Gothic" w:hAnsi="Century Gothic" w:cs="Times New Roman"/>
          <w:sz w:val="24"/>
          <w:szCs w:val="24"/>
        </w:rPr>
      </w:pPr>
    </w:p>
    <w:p w14:paraId="6D00089D" w14:textId="3CAAB9AC" w:rsidR="00B279BB" w:rsidRDefault="00B279BB" w:rsidP="00AA2C33">
      <w:pPr>
        <w:spacing w:after="0" w:line="240" w:lineRule="auto"/>
        <w:rPr>
          <w:rFonts w:ascii="Century Gothic" w:hAnsi="Century Gothic" w:cs="Times New Roman"/>
          <w:sz w:val="24"/>
          <w:szCs w:val="24"/>
        </w:rPr>
      </w:pPr>
      <w:r w:rsidRPr="00B279BB">
        <w:rPr>
          <w:rFonts w:ascii="Century Gothic" w:hAnsi="Century Gothic" w:cs="Times New Roman"/>
          <w:sz w:val="24"/>
          <w:szCs w:val="24"/>
        </w:rPr>
        <w:t>“</w:t>
      </w:r>
      <w:r w:rsidR="001E0DB6">
        <w:rPr>
          <w:rFonts w:ascii="Century Gothic" w:hAnsi="Century Gothic" w:cs="Times New Roman"/>
          <w:sz w:val="24"/>
          <w:szCs w:val="24"/>
        </w:rPr>
        <w:t xml:space="preserve">We want to make sure everyone gets home safely so that they can celebrate the holiday season with their families and loved ones,” </w:t>
      </w:r>
      <w:r w:rsidRPr="00B4722F">
        <w:rPr>
          <w:rFonts w:ascii="Century Gothic" w:hAnsi="Century Gothic" w:cs="Times New Roman"/>
          <w:sz w:val="24"/>
          <w:szCs w:val="24"/>
          <w:highlight w:val="yellow"/>
        </w:rPr>
        <w:t>Enter Rank or title First and Last Name</w:t>
      </w:r>
      <w:r w:rsidR="001E0DB6">
        <w:rPr>
          <w:rFonts w:ascii="Century Gothic" w:hAnsi="Century Gothic" w:cs="Times New Roman"/>
          <w:sz w:val="24"/>
          <w:szCs w:val="24"/>
        </w:rPr>
        <w:t xml:space="preserve"> said</w:t>
      </w:r>
      <w:r w:rsidRPr="00B279BB">
        <w:rPr>
          <w:rFonts w:ascii="Century Gothic" w:hAnsi="Century Gothic" w:cs="Times New Roman"/>
          <w:sz w:val="24"/>
          <w:szCs w:val="24"/>
        </w:rPr>
        <w:t>. “</w:t>
      </w:r>
      <w:r w:rsidR="001E0DB6">
        <w:rPr>
          <w:rFonts w:ascii="Century Gothic" w:hAnsi="Century Gothic" w:cs="Times New Roman"/>
          <w:sz w:val="24"/>
          <w:szCs w:val="24"/>
        </w:rPr>
        <w:t xml:space="preserve">Not only is driving impaired illegal, </w:t>
      </w:r>
      <w:r w:rsidR="0060732F">
        <w:rPr>
          <w:rFonts w:ascii="Century Gothic" w:hAnsi="Century Gothic" w:cs="Times New Roman"/>
          <w:sz w:val="24"/>
          <w:szCs w:val="24"/>
        </w:rPr>
        <w:t>but it is also</w:t>
      </w:r>
      <w:r w:rsidR="001E0DB6">
        <w:rPr>
          <w:rFonts w:ascii="Century Gothic" w:hAnsi="Century Gothic" w:cs="Times New Roman"/>
          <w:sz w:val="24"/>
          <w:szCs w:val="24"/>
        </w:rPr>
        <w:t xml:space="preserve"> dangerous and never acceptable</w:t>
      </w:r>
      <w:r w:rsidR="0051442B">
        <w:rPr>
          <w:rFonts w:ascii="Century Gothic" w:hAnsi="Century Gothic" w:cs="Times New Roman"/>
          <w:sz w:val="24"/>
          <w:szCs w:val="24"/>
        </w:rPr>
        <w:t>.</w:t>
      </w:r>
      <w:r w:rsidR="001E0DB6">
        <w:rPr>
          <w:rFonts w:ascii="Century Gothic" w:hAnsi="Century Gothic" w:cs="Times New Roman"/>
          <w:sz w:val="24"/>
          <w:szCs w:val="24"/>
        </w:rPr>
        <w:t xml:space="preserve"> We are asking everyone to do their part to keep themselves and everyone on the roads safe.</w:t>
      </w:r>
      <w:r w:rsidR="0051442B">
        <w:rPr>
          <w:rFonts w:ascii="Century Gothic" w:hAnsi="Century Gothic" w:cs="Times New Roman"/>
          <w:sz w:val="24"/>
          <w:szCs w:val="24"/>
        </w:rPr>
        <w:t>”</w:t>
      </w:r>
    </w:p>
    <w:p w14:paraId="693313D9" w14:textId="77777777" w:rsidR="00AF66FA" w:rsidRDefault="00AF66FA" w:rsidP="00AF66FA">
      <w:pPr>
        <w:spacing w:after="0" w:line="240" w:lineRule="auto"/>
        <w:rPr>
          <w:rFonts w:ascii="Century Gothic" w:hAnsi="Century Gothic" w:cs="Times New Roman"/>
          <w:sz w:val="24"/>
          <w:szCs w:val="24"/>
        </w:rPr>
      </w:pPr>
    </w:p>
    <w:p w14:paraId="06D8B8DC" w14:textId="28BAED8D" w:rsidR="00376679" w:rsidRDefault="00000000" w:rsidP="00053779">
      <w:pPr>
        <w:spacing w:after="0" w:line="240" w:lineRule="auto"/>
        <w:rPr>
          <w:rFonts w:ascii="Century Gothic" w:hAnsi="Century Gothic" w:cs="Times New Roman"/>
          <w:sz w:val="24"/>
          <w:szCs w:val="24"/>
        </w:rPr>
      </w:pPr>
      <w:sdt>
        <w:sdtPr>
          <w:rPr>
            <w:rFonts w:ascii="Century Gothic" w:hAnsi="Century Gothic" w:cs="Times New Roman"/>
            <w:sz w:val="24"/>
            <w:szCs w:val="24"/>
          </w:rPr>
          <w:id w:val="-54313270"/>
          <w:placeholder>
            <w:docPart w:val="D9A6B9736F18D14BB20518E067AF2AE4"/>
          </w:placeholder>
        </w:sdtPr>
        <w:sdtEndPr>
          <w:rPr>
            <w:highlight w:val="yellow"/>
          </w:rPr>
        </w:sdtEndPr>
        <w:sdtContent>
          <w:r w:rsidR="00AE2A85" w:rsidRPr="0039066F">
            <w:rPr>
              <w:rFonts w:ascii="Century Gothic" w:hAnsi="Century Gothic" w:cs="Times New Roman"/>
              <w:sz w:val="24"/>
              <w:szCs w:val="24"/>
              <w:highlight w:val="yellow"/>
            </w:rPr>
            <w:t>Enter Agency Name</w:t>
          </w:r>
        </w:sdtContent>
      </w:sdt>
      <w:r w:rsidR="00AE2A85">
        <w:rPr>
          <w:rFonts w:ascii="Century Gothic" w:hAnsi="Century Gothic" w:cs="Times New Roman"/>
          <w:sz w:val="24"/>
          <w:szCs w:val="24"/>
        </w:rPr>
        <w:t xml:space="preserve"> encourages everyone to stay in for the night or </w:t>
      </w:r>
      <w:proofErr w:type="gramStart"/>
      <w:r w:rsidR="001E0DB6">
        <w:rPr>
          <w:rFonts w:ascii="Century Gothic" w:hAnsi="Century Gothic" w:cs="Times New Roman"/>
          <w:sz w:val="24"/>
          <w:szCs w:val="24"/>
        </w:rPr>
        <w:t>plan ahead</w:t>
      </w:r>
      <w:proofErr w:type="gramEnd"/>
      <w:r w:rsidR="00376679">
        <w:rPr>
          <w:rFonts w:ascii="Century Gothic" w:hAnsi="Century Gothic" w:cs="Times New Roman"/>
          <w:sz w:val="24"/>
          <w:szCs w:val="24"/>
        </w:rPr>
        <w:t xml:space="preserve"> </w:t>
      </w:r>
      <w:r w:rsidR="00AE2A85">
        <w:rPr>
          <w:rFonts w:ascii="Century Gothic" w:hAnsi="Century Gothic" w:cs="Times New Roman"/>
          <w:sz w:val="24"/>
          <w:szCs w:val="24"/>
        </w:rPr>
        <w:t>by</w:t>
      </w:r>
      <w:r w:rsidR="001E0DB6">
        <w:rPr>
          <w:rFonts w:ascii="Century Gothic" w:hAnsi="Century Gothic" w:cs="Times New Roman"/>
          <w:sz w:val="24"/>
          <w:szCs w:val="24"/>
        </w:rPr>
        <w:t xml:space="preserve"> </w:t>
      </w:r>
      <w:r w:rsidR="00AE2A85">
        <w:rPr>
          <w:rFonts w:ascii="Century Gothic" w:hAnsi="Century Gothic" w:cs="Times New Roman"/>
          <w:sz w:val="24"/>
          <w:szCs w:val="24"/>
        </w:rPr>
        <w:t>designating a sober driver</w:t>
      </w:r>
      <w:r w:rsidR="001E0DB6">
        <w:rPr>
          <w:rFonts w:ascii="Century Gothic" w:hAnsi="Century Gothic" w:cs="Times New Roman"/>
          <w:sz w:val="24"/>
          <w:szCs w:val="24"/>
        </w:rPr>
        <w:t>, using public transit or calling a taxi or rideshare service</w:t>
      </w:r>
      <w:r w:rsidR="00AE2A85">
        <w:rPr>
          <w:rFonts w:ascii="Century Gothic" w:hAnsi="Century Gothic" w:cs="Times New Roman"/>
          <w:sz w:val="24"/>
          <w:szCs w:val="24"/>
        </w:rPr>
        <w:t xml:space="preserve"> if you </w:t>
      </w:r>
      <w:r w:rsidR="001E0DB6">
        <w:rPr>
          <w:rFonts w:ascii="Century Gothic" w:hAnsi="Century Gothic" w:cs="Times New Roman"/>
          <w:sz w:val="24"/>
          <w:szCs w:val="24"/>
        </w:rPr>
        <w:t>intend to drink</w:t>
      </w:r>
      <w:r w:rsidR="00376679">
        <w:rPr>
          <w:rFonts w:ascii="Century Gothic" w:hAnsi="Century Gothic" w:cs="Times New Roman"/>
          <w:sz w:val="24"/>
          <w:szCs w:val="24"/>
        </w:rPr>
        <w:t>.</w:t>
      </w:r>
    </w:p>
    <w:p w14:paraId="35D945ED" w14:textId="77777777" w:rsidR="00376679" w:rsidRDefault="00376679" w:rsidP="00053779">
      <w:pPr>
        <w:spacing w:after="0" w:line="240" w:lineRule="auto"/>
        <w:rPr>
          <w:rFonts w:ascii="Century Gothic" w:hAnsi="Century Gothic" w:cs="Times New Roman"/>
          <w:sz w:val="24"/>
          <w:szCs w:val="24"/>
        </w:rPr>
      </w:pPr>
    </w:p>
    <w:p w14:paraId="6A2F5F9E" w14:textId="5D86326A" w:rsidR="002F6D4E" w:rsidRDefault="00376679" w:rsidP="00053779">
      <w:pPr>
        <w:spacing w:after="0" w:line="240" w:lineRule="auto"/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 xml:space="preserve">Impaired driving is not just from alcohol. </w:t>
      </w:r>
      <w:r w:rsidR="0051442B" w:rsidRPr="0051442B">
        <w:rPr>
          <w:rFonts w:ascii="Century Gothic" w:hAnsi="Century Gothic" w:cs="Times New Roman"/>
          <w:sz w:val="24"/>
          <w:szCs w:val="24"/>
        </w:rPr>
        <w:t>Prescription drugs, over-the-counter medications, cannabis products and other drugs may also</w:t>
      </w:r>
      <w:r w:rsidR="00712060">
        <w:rPr>
          <w:rFonts w:ascii="Century Gothic" w:hAnsi="Century Gothic" w:cs="Times New Roman"/>
          <w:sz w:val="24"/>
          <w:szCs w:val="24"/>
        </w:rPr>
        <w:t xml:space="preserve"> cause</w:t>
      </w:r>
      <w:r w:rsidR="0051442B" w:rsidRPr="0051442B">
        <w:rPr>
          <w:rFonts w:ascii="Century Gothic" w:hAnsi="Century Gothic" w:cs="Times New Roman"/>
          <w:sz w:val="24"/>
          <w:szCs w:val="24"/>
        </w:rPr>
        <w:t xml:space="preserve"> impair</w:t>
      </w:r>
      <w:r w:rsidR="00712060">
        <w:rPr>
          <w:rFonts w:ascii="Century Gothic" w:hAnsi="Century Gothic" w:cs="Times New Roman"/>
          <w:sz w:val="24"/>
          <w:szCs w:val="24"/>
        </w:rPr>
        <w:t>ment</w:t>
      </w:r>
      <w:r w:rsidR="0051442B" w:rsidRPr="0051442B">
        <w:rPr>
          <w:rFonts w:ascii="Century Gothic" w:hAnsi="Century Gothic" w:cs="Times New Roman"/>
          <w:sz w:val="24"/>
          <w:szCs w:val="24"/>
        </w:rPr>
        <w:t>. If you plan on drinking or taking medications with a driving warning label, let someone who is sober drive. If you see someone who appears to be driving while impaired, call 9-1-1.</w:t>
      </w:r>
    </w:p>
    <w:p w14:paraId="28B4E941" w14:textId="77777777" w:rsidR="005A4203" w:rsidRPr="0039066F" w:rsidRDefault="005A4203" w:rsidP="0047680A">
      <w:pPr>
        <w:spacing w:after="0" w:line="240" w:lineRule="auto"/>
        <w:rPr>
          <w:rFonts w:ascii="Century Gothic" w:hAnsi="Century Gothic" w:cs="Times New Roman"/>
          <w:sz w:val="24"/>
          <w:szCs w:val="24"/>
        </w:rPr>
      </w:pPr>
    </w:p>
    <w:p w14:paraId="59805B9E" w14:textId="3E7493DA" w:rsidR="00642DC5" w:rsidRDefault="00000000" w:rsidP="00065321">
      <w:pPr>
        <w:pStyle w:val="ListParagraph"/>
        <w:ind w:left="0"/>
        <w:rPr>
          <w:rFonts w:ascii="Century Gothic" w:hAnsi="Century Gothic" w:cs="Times New Roman"/>
        </w:rPr>
      </w:pPr>
      <w:sdt>
        <w:sdtPr>
          <w:rPr>
            <w:rFonts w:ascii="Century Gothic" w:hAnsi="Century Gothic" w:cs="Times New Roman"/>
            <w:highlight w:val="yellow"/>
          </w:rPr>
          <w:id w:val="-1518376957"/>
          <w:placeholder>
            <w:docPart w:val="DefaultPlaceholder_-1854013440"/>
          </w:placeholder>
        </w:sdtPr>
        <w:sdtContent>
          <w:r w:rsidR="008A718C" w:rsidRPr="0039066F">
            <w:rPr>
              <w:rFonts w:ascii="Century Gothic" w:hAnsi="Century Gothic" w:cs="Times New Roman"/>
              <w:highlight w:val="yellow"/>
            </w:rPr>
            <w:t>Delete if not applicable</w:t>
          </w:r>
        </w:sdtContent>
      </w:sdt>
      <w:r w:rsidR="008A718C" w:rsidRPr="0039066F">
        <w:rPr>
          <w:rFonts w:ascii="Century Gothic" w:hAnsi="Century Gothic" w:cs="Times New Roman"/>
        </w:rPr>
        <w:t xml:space="preserve"> </w:t>
      </w:r>
      <w:r w:rsidR="003838E9" w:rsidRPr="0039066F">
        <w:rPr>
          <w:rFonts w:ascii="Century Gothic" w:hAnsi="Century Gothic" w:cs="Times New Roman"/>
        </w:rPr>
        <w:t xml:space="preserve">Funding for </w:t>
      </w:r>
      <w:r w:rsidR="008A718C" w:rsidRPr="0039066F">
        <w:rPr>
          <w:rFonts w:ascii="Century Gothic" w:hAnsi="Century Gothic" w:cs="Times New Roman"/>
        </w:rPr>
        <w:t>this program is</w:t>
      </w:r>
      <w:r w:rsidR="003838E9" w:rsidRPr="0039066F">
        <w:rPr>
          <w:rFonts w:ascii="Century Gothic" w:hAnsi="Century Gothic" w:cs="Times New Roman"/>
        </w:rPr>
        <w:t xml:space="preserve"> </w:t>
      </w:r>
      <w:r w:rsidR="00720356" w:rsidRPr="0039066F">
        <w:rPr>
          <w:rFonts w:ascii="Century Gothic" w:hAnsi="Century Gothic" w:cs="Times New Roman"/>
        </w:rPr>
        <w:t xml:space="preserve">provided by a grant </w:t>
      </w:r>
      <w:r w:rsidR="003838E9" w:rsidRPr="0039066F">
        <w:rPr>
          <w:rFonts w:ascii="Century Gothic" w:hAnsi="Century Gothic" w:cs="Times New Roman"/>
        </w:rPr>
        <w:t>from the California Office of Traffic Safety through the National Highway Traffic Safety Administration.</w:t>
      </w:r>
    </w:p>
    <w:p w14:paraId="2908CEF6" w14:textId="5455F97E" w:rsidR="00480D85" w:rsidRDefault="000E5EE1" w:rsidP="00642DC5">
      <w:pPr>
        <w:pStyle w:val="ListParagraph"/>
        <w:ind w:left="0"/>
        <w:jc w:val="center"/>
        <w:rPr>
          <w:rFonts w:ascii="Century Gothic" w:hAnsi="Century Gothic" w:cs="Times New Roman"/>
          <w:b/>
          <w:bCs/>
        </w:rPr>
      </w:pPr>
      <w:r>
        <w:rPr>
          <w:rFonts w:ascii="Century Gothic" w:hAnsi="Century Gothic" w:cs="Times New Roman"/>
          <w:noProof/>
          <w:lang w:eastAsia="en-US" w:bidi="ar-SA"/>
        </w:rPr>
        <w:drawing>
          <wp:inline distT="0" distB="0" distL="0" distR="0" wp14:anchorId="01513B42" wp14:editId="41D0391E">
            <wp:extent cx="876206" cy="822779"/>
            <wp:effectExtent l="0" t="0" r="635" b="3175"/>
            <wp:docPr id="1906272848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6272848" name="Picture 1" descr="Logo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91179" cy="836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80D85" w:rsidRPr="0039066F">
        <w:rPr>
          <w:rFonts w:ascii="Century Gothic" w:hAnsi="Century Gothic" w:cs="Times New Roman"/>
          <w:noProof/>
          <w:lang w:eastAsia="en-US" w:bidi="ar-SA"/>
        </w:rPr>
        <w:drawing>
          <wp:inline distT="0" distB="0" distL="0" distR="0" wp14:anchorId="567752BE" wp14:editId="40D91CDA">
            <wp:extent cx="1924215" cy="824287"/>
            <wp:effectExtent l="0" t="0" r="0" b="0"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o Safely Logo_OTS_Lockup_blue-01.eps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215" cy="824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B26271" w14:textId="273CDC75" w:rsidR="00E54D7C" w:rsidRPr="000E5EE1" w:rsidRDefault="00642DC5" w:rsidP="00711CC1">
      <w:pPr>
        <w:pStyle w:val="ListParagraph"/>
        <w:ind w:left="0"/>
        <w:jc w:val="center"/>
        <w:rPr>
          <w:rFonts w:ascii="Century Gothic" w:hAnsi="Century Gothic" w:cs="Times New Roman"/>
        </w:rPr>
      </w:pPr>
      <w:r w:rsidRPr="000E5EE1">
        <w:rPr>
          <w:rFonts w:ascii="Century Gothic" w:hAnsi="Century Gothic" w:cs="Times New Roman"/>
        </w:rPr>
        <w:t>#</w:t>
      </w:r>
      <w:r w:rsidR="000E5EE1" w:rsidRPr="000E5EE1">
        <w:rPr>
          <w:rFonts w:ascii="Century Gothic" w:hAnsi="Century Gothic" w:cs="Times New Roman"/>
        </w:rPr>
        <w:t xml:space="preserve"> </w:t>
      </w:r>
      <w:r w:rsidRPr="000E5EE1">
        <w:rPr>
          <w:rFonts w:ascii="Century Gothic" w:hAnsi="Century Gothic" w:cs="Times New Roman"/>
        </w:rPr>
        <w:t>#</w:t>
      </w:r>
      <w:r w:rsidR="000E5EE1" w:rsidRPr="000E5EE1">
        <w:rPr>
          <w:rFonts w:ascii="Century Gothic" w:hAnsi="Century Gothic" w:cs="Times New Roman"/>
        </w:rPr>
        <w:t xml:space="preserve"> </w:t>
      </w:r>
      <w:r w:rsidRPr="000E5EE1">
        <w:rPr>
          <w:rFonts w:ascii="Century Gothic" w:hAnsi="Century Gothic" w:cs="Times New Roman"/>
        </w:rPr>
        <w:t>#</w:t>
      </w:r>
    </w:p>
    <w:sectPr w:rsidR="00E54D7C" w:rsidRPr="000E5EE1" w:rsidSect="00513B81">
      <w:pgSz w:w="12240" w:h="15840"/>
      <w:pgMar w:top="1440" w:right="1080" w:bottom="693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4CD6E" w14:textId="77777777" w:rsidR="006F4AE7" w:rsidRDefault="006F4AE7" w:rsidP="001942D9">
      <w:pPr>
        <w:spacing w:after="0" w:line="240" w:lineRule="auto"/>
      </w:pPr>
      <w:r>
        <w:separator/>
      </w:r>
    </w:p>
  </w:endnote>
  <w:endnote w:type="continuationSeparator" w:id="0">
    <w:p w14:paraId="408D475F" w14:textId="77777777" w:rsidR="006F4AE7" w:rsidRDefault="006F4AE7" w:rsidP="001942D9">
      <w:pPr>
        <w:spacing w:after="0" w:line="240" w:lineRule="auto"/>
      </w:pPr>
      <w:r>
        <w:continuationSeparator/>
      </w:r>
    </w:p>
  </w:endnote>
  <w:endnote w:type="continuationNotice" w:id="1">
    <w:p w14:paraId="6D92F69E" w14:textId="77777777" w:rsidR="006F4AE7" w:rsidRDefault="006F4A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F7024" w14:textId="77777777" w:rsidR="006F4AE7" w:rsidRDefault="006F4AE7" w:rsidP="001942D9">
      <w:pPr>
        <w:spacing w:after="0" w:line="240" w:lineRule="auto"/>
      </w:pPr>
      <w:r>
        <w:separator/>
      </w:r>
    </w:p>
  </w:footnote>
  <w:footnote w:type="continuationSeparator" w:id="0">
    <w:p w14:paraId="15DE77BF" w14:textId="77777777" w:rsidR="006F4AE7" w:rsidRDefault="006F4AE7" w:rsidP="001942D9">
      <w:pPr>
        <w:spacing w:after="0" w:line="240" w:lineRule="auto"/>
      </w:pPr>
      <w:r>
        <w:continuationSeparator/>
      </w:r>
    </w:p>
  </w:footnote>
  <w:footnote w:type="continuationNotice" w:id="1">
    <w:p w14:paraId="50CBA776" w14:textId="77777777" w:rsidR="006F4AE7" w:rsidRDefault="006F4AE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F67BD"/>
    <w:multiLevelType w:val="hybridMultilevel"/>
    <w:tmpl w:val="F92CC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4B3787F"/>
    <w:multiLevelType w:val="hybridMultilevel"/>
    <w:tmpl w:val="C46E54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03F7839"/>
    <w:multiLevelType w:val="hybridMultilevel"/>
    <w:tmpl w:val="F93AE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681077"/>
    <w:multiLevelType w:val="hybridMultilevel"/>
    <w:tmpl w:val="BCCC9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9A6F00"/>
    <w:multiLevelType w:val="hybridMultilevel"/>
    <w:tmpl w:val="5EB01A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7CA529B"/>
    <w:multiLevelType w:val="hybridMultilevel"/>
    <w:tmpl w:val="0C101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6B200F"/>
    <w:multiLevelType w:val="hybridMultilevel"/>
    <w:tmpl w:val="339EC6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57248"/>
    <w:multiLevelType w:val="multilevel"/>
    <w:tmpl w:val="DF3CB076"/>
    <w:styleLink w:val="WWNum5"/>
    <w:lvl w:ilvl="0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8" w15:restartNumberingAfterBreak="0">
    <w:nsid w:val="51560485"/>
    <w:multiLevelType w:val="multilevel"/>
    <w:tmpl w:val="492A2C64"/>
    <w:styleLink w:val="WWNum6"/>
    <w:lvl w:ilvl="0">
      <w:numFmt w:val="bullet"/>
      <w:lvlText w:val=""/>
      <w:lvlJc w:val="left"/>
      <w:rPr>
        <w:rFonts w:ascii="Wingdings" w:hAnsi="Wingdings"/>
      </w:rPr>
    </w:lvl>
    <w:lvl w:ilvl="1">
      <w:numFmt w:val="bullet"/>
      <w:lvlText w:val=""/>
      <w:lvlJc w:val="left"/>
      <w:rPr>
        <w:rFonts w:ascii="Symbol" w:hAnsi="Symbol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" w15:restartNumberingAfterBreak="0">
    <w:nsid w:val="62B03E99"/>
    <w:multiLevelType w:val="hybridMultilevel"/>
    <w:tmpl w:val="E5324FBA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7CE154A"/>
    <w:multiLevelType w:val="multilevel"/>
    <w:tmpl w:val="BA56EC1E"/>
    <w:styleLink w:val="WWNum1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" w15:restartNumberingAfterBreak="0">
    <w:nsid w:val="72DB05DE"/>
    <w:multiLevelType w:val="hybridMultilevel"/>
    <w:tmpl w:val="A31E1F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410A04"/>
    <w:multiLevelType w:val="hybridMultilevel"/>
    <w:tmpl w:val="FE12B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E22EF7"/>
    <w:multiLevelType w:val="multilevel"/>
    <w:tmpl w:val="DD8E382A"/>
    <w:styleLink w:val="WW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"/>
      <w:lvlJc w:val="left"/>
      <w:rPr>
        <w:rFonts w:ascii="Symbol" w:hAnsi="Symbol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7A7820A7"/>
    <w:multiLevelType w:val="multilevel"/>
    <w:tmpl w:val="AD263258"/>
    <w:styleLink w:val="WWNum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 w16cid:durableId="1657369109">
    <w:abstractNumId w:val="0"/>
  </w:num>
  <w:num w:numId="2" w16cid:durableId="1576744442">
    <w:abstractNumId w:val="7"/>
  </w:num>
  <w:num w:numId="3" w16cid:durableId="942961632">
    <w:abstractNumId w:val="6"/>
  </w:num>
  <w:num w:numId="4" w16cid:durableId="87964088">
    <w:abstractNumId w:val="13"/>
  </w:num>
  <w:num w:numId="5" w16cid:durableId="501313337">
    <w:abstractNumId w:val="14"/>
  </w:num>
  <w:num w:numId="6" w16cid:durableId="1914007266">
    <w:abstractNumId w:val="8"/>
  </w:num>
  <w:num w:numId="7" w16cid:durableId="2071883786">
    <w:abstractNumId w:val="10"/>
  </w:num>
  <w:num w:numId="8" w16cid:durableId="55707256">
    <w:abstractNumId w:val="9"/>
  </w:num>
  <w:num w:numId="9" w16cid:durableId="1020662143">
    <w:abstractNumId w:val="1"/>
  </w:num>
  <w:num w:numId="10" w16cid:durableId="866720018">
    <w:abstractNumId w:val="11"/>
  </w:num>
  <w:num w:numId="11" w16cid:durableId="335036356">
    <w:abstractNumId w:val="4"/>
  </w:num>
  <w:num w:numId="12" w16cid:durableId="1563250307">
    <w:abstractNumId w:val="12"/>
  </w:num>
  <w:num w:numId="13" w16cid:durableId="1790664376">
    <w:abstractNumId w:val="5"/>
  </w:num>
  <w:num w:numId="14" w16cid:durableId="1496342898">
    <w:abstractNumId w:val="3"/>
  </w:num>
  <w:num w:numId="15" w16cid:durableId="8301021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E52"/>
    <w:rsid w:val="00006B2E"/>
    <w:rsid w:val="00015EA6"/>
    <w:rsid w:val="00047B08"/>
    <w:rsid w:val="00052374"/>
    <w:rsid w:val="00053779"/>
    <w:rsid w:val="0005488D"/>
    <w:rsid w:val="00054E59"/>
    <w:rsid w:val="00065321"/>
    <w:rsid w:val="00065F24"/>
    <w:rsid w:val="00085635"/>
    <w:rsid w:val="000902F9"/>
    <w:rsid w:val="000B185E"/>
    <w:rsid w:val="000E5EE1"/>
    <w:rsid w:val="000F72A1"/>
    <w:rsid w:val="000F7BA8"/>
    <w:rsid w:val="0013793A"/>
    <w:rsid w:val="0014493D"/>
    <w:rsid w:val="00152EB2"/>
    <w:rsid w:val="00154957"/>
    <w:rsid w:val="00174644"/>
    <w:rsid w:val="0018412C"/>
    <w:rsid w:val="00184D80"/>
    <w:rsid w:val="001942D9"/>
    <w:rsid w:val="001A0B08"/>
    <w:rsid w:val="001A0EA0"/>
    <w:rsid w:val="001A7A8A"/>
    <w:rsid w:val="001B62CD"/>
    <w:rsid w:val="001C7173"/>
    <w:rsid w:val="001D1698"/>
    <w:rsid w:val="001D32F6"/>
    <w:rsid w:val="001D63C9"/>
    <w:rsid w:val="001D7BD7"/>
    <w:rsid w:val="001E0DB6"/>
    <w:rsid w:val="001E6D3B"/>
    <w:rsid w:val="001F36CA"/>
    <w:rsid w:val="00221255"/>
    <w:rsid w:val="002257BF"/>
    <w:rsid w:val="00232E33"/>
    <w:rsid w:val="002656E8"/>
    <w:rsid w:val="002B2E03"/>
    <w:rsid w:val="002D3A56"/>
    <w:rsid w:val="002D3C8E"/>
    <w:rsid w:val="002E012C"/>
    <w:rsid w:val="002E0DEE"/>
    <w:rsid w:val="002E143E"/>
    <w:rsid w:val="002F0BCC"/>
    <w:rsid w:val="002F6D4E"/>
    <w:rsid w:val="00302501"/>
    <w:rsid w:val="003025B1"/>
    <w:rsid w:val="0031390D"/>
    <w:rsid w:val="00315082"/>
    <w:rsid w:val="00331582"/>
    <w:rsid w:val="00345566"/>
    <w:rsid w:val="00352A86"/>
    <w:rsid w:val="00352AA6"/>
    <w:rsid w:val="003674DD"/>
    <w:rsid w:val="00376679"/>
    <w:rsid w:val="003838E9"/>
    <w:rsid w:val="0039066F"/>
    <w:rsid w:val="003B4101"/>
    <w:rsid w:val="003C3EC8"/>
    <w:rsid w:val="003F0353"/>
    <w:rsid w:val="004031DA"/>
    <w:rsid w:val="00433FBC"/>
    <w:rsid w:val="00470ED8"/>
    <w:rsid w:val="0047680A"/>
    <w:rsid w:val="00480D85"/>
    <w:rsid w:val="004857F4"/>
    <w:rsid w:val="004918FF"/>
    <w:rsid w:val="004A0EDE"/>
    <w:rsid w:val="004C0823"/>
    <w:rsid w:val="004C7D6A"/>
    <w:rsid w:val="004D21C1"/>
    <w:rsid w:val="004D3F36"/>
    <w:rsid w:val="004D5082"/>
    <w:rsid w:val="004E017F"/>
    <w:rsid w:val="004E3241"/>
    <w:rsid w:val="004F5813"/>
    <w:rsid w:val="00512745"/>
    <w:rsid w:val="00513B81"/>
    <w:rsid w:val="0051442B"/>
    <w:rsid w:val="00516C2F"/>
    <w:rsid w:val="00536B7F"/>
    <w:rsid w:val="005402FF"/>
    <w:rsid w:val="00550BAC"/>
    <w:rsid w:val="005930C8"/>
    <w:rsid w:val="005A4203"/>
    <w:rsid w:val="005A7F8C"/>
    <w:rsid w:val="005B0443"/>
    <w:rsid w:val="005D5156"/>
    <w:rsid w:val="005F1C5B"/>
    <w:rsid w:val="0060732F"/>
    <w:rsid w:val="00610908"/>
    <w:rsid w:val="00642DC5"/>
    <w:rsid w:val="00653663"/>
    <w:rsid w:val="00671268"/>
    <w:rsid w:val="006729A0"/>
    <w:rsid w:val="00673097"/>
    <w:rsid w:val="0069540B"/>
    <w:rsid w:val="006B1F66"/>
    <w:rsid w:val="006B6B8C"/>
    <w:rsid w:val="006E66AE"/>
    <w:rsid w:val="006F2506"/>
    <w:rsid w:val="006F4AE7"/>
    <w:rsid w:val="00711CC1"/>
    <w:rsid w:val="00712060"/>
    <w:rsid w:val="00720356"/>
    <w:rsid w:val="007228F2"/>
    <w:rsid w:val="00731EFB"/>
    <w:rsid w:val="0075562F"/>
    <w:rsid w:val="00766215"/>
    <w:rsid w:val="00777F20"/>
    <w:rsid w:val="0079609E"/>
    <w:rsid w:val="007E3DD8"/>
    <w:rsid w:val="007E4098"/>
    <w:rsid w:val="007F2B21"/>
    <w:rsid w:val="007F52C6"/>
    <w:rsid w:val="00825348"/>
    <w:rsid w:val="00831928"/>
    <w:rsid w:val="0083385E"/>
    <w:rsid w:val="008626BF"/>
    <w:rsid w:val="00863F2A"/>
    <w:rsid w:val="0087086D"/>
    <w:rsid w:val="00871CD3"/>
    <w:rsid w:val="008731AF"/>
    <w:rsid w:val="00882F12"/>
    <w:rsid w:val="008A718C"/>
    <w:rsid w:val="008B0B13"/>
    <w:rsid w:val="008C3CFE"/>
    <w:rsid w:val="008F30D5"/>
    <w:rsid w:val="00904F68"/>
    <w:rsid w:val="00913B3E"/>
    <w:rsid w:val="009258C1"/>
    <w:rsid w:val="009348AA"/>
    <w:rsid w:val="0094554E"/>
    <w:rsid w:val="00955362"/>
    <w:rsid w:val="00955F96"/>
    <w:rsid w:val="00963C72"/>
    <w:rsid w:val="009768A7"/>
    <w:rsid w:val="0099232A"/>
    <w:rsid w:val="009A3A50"/>
    <w:rsid w:val="009A4F85"/>
    <w:rsid w:val="009A672E"/>
    <w:rsid w:val="009D74C8"/>
    <w:rsid w:val="009E186A"/>
    <w:rsid w:val="009E45B7"/>
    <w:rsid w:val="009E574F"/>
    <w:rsid w:val="009F3E2B"/>
    <w:rsid w:val="009F6735"/>
    <w:rsid w:val="00A0549A"/>
    <w:rsid w:val="00A05A37"/>
    <w:rsid w:val="00A125DA"/>
    <w:rsid w:val="00A2054A"/>
    <w:rsid w:val="00A20E52"/>
    <w:rsid w:val="00A24CB9"/>
    <w:rsid w:val="00A25EB5"/>
    <w:rsid w:val="00A31E20"/>
    <w:rsid w:val="00A46030"/>
    <w:rsid w:val="00A557D9"/>
    <w:rsid w:val="00A61A46"/>
    <w:rsid w:val="00A7252F"/>
    <w:rsid w:val="00A81DDD"/>
    <w:rsid w:val="00A92350"/>
    <w:rsid w:val="00A92562"/>
    <w:rsid w:val="00A9402F"/>
    <w:rsid w:val="00AA2C33"/>
    <w:rsid w:val="00AB765D"/>
    <w:rsid w:val="00AE1822"/>
    <w:rsid w:val="00AE2A85"/>
    <w:rsid w:val="00AE3D21"/>
    <w:rsid w:val="00AF14B0"/>
    <w:rsid w:val="00AF66FA"/>
    <w:rsid w:val="00AF75DF"/>
    <w:rsid w:val="00B00A1F"/>
    <w:rsid w:val="00B279BB"/>
    <w:rsid w:val="00B316FF"/>
    <w:rsid w:val="00B32C3B"/>
    <w:rsid w:val="00B4722F"/>
    <w:rsid w:val="00B559E0"/>
    <w:rsid w:val="00B57244"/>
    <w:rsid w:val="00B670A9"/>
    <w:rsid w:val="00B67DEF"/>
    <w:rsid w:val="00B82E7B"/>
    <w:rsid w:val="00BA2E4A"/>
    <w:rsid w:val="00BA7523"/>
    <w:rsid w:val="00BB3652"/>
    <w:rsid w:val="00BB4068"/>
    <w:rsid w:val="00BB6055"/>
    <w:rsid w:val="00BC4EFB"/>
    <w:rsid w:val="00BD3E52"/>
    <w:rsid w:val="00BD59C9"/>
    <w:rsid w:val="00BE07B8"/>
    <w:rsid w:val="00BE085E"/>
    <w:rsid w:val="00BE407E"/>
    <w:rsid w:val="00BE52C8"/>
    <w:rsid w:val="00BE657F"/>
    <w:rsid w:val="00C05FCC"/>
    <w:rsid w:val="00C203B7"/>
    <w:rsid w:val="00C23E09"/>
    <w:rsid w:val="00C37CC2"/>
    <w:rsid w:val="00C37ED5"/>
    <w:rsid w:val="00C466FA"/>
    <w:rsid w:val="00C56751"/>
    <w:rsid w:val="00C6589F"/>
    <w:rsid w:val="00C6755C"/>
    <w:rsid w:val="00C76842"/>
    <w:rsid w:val="00C81D5D"/>
    <w:rsid w:val="00C94387"/>
    <w:rsid w:val="00CC0326"/>
    <w:rsid w:val="00CC1A17"/>
    <w:rsid w:val="00CC772C"/>
    <w:rsid w:val="00CE05F5"/>
    <w:rsid w:val="00CF26E7"/>
    <w:rsid w:val="00D04F0F"/>
    <w:rsid w:val="00D344A2"/>
    <w:rsid w:val="00D703DD"/>
    <w:rsid w:val="00DC7D96"/>
    <w:rsid w:val="00DE5F8B"/>
    <w:rsid w:val="00DF308D"/>
    <w:rsid w:val="00DF6433"/>
    <w:rsid w:val="00E44698"/>
    <w:rsid w:val="00E501B5"/>
    <w:rsid w:val="00E54D7C"/>
    <w:rsid w:val="00E77B2E"/>
    <w:rsid w:val="00E83B0B"/>
    <w:rsid w:val="00ED6568"/>
    <w:rsid w:val="00EE1C5A"/>
    <w:rsid w:val="00EE7615"/>
    <w:rsid w:val="00EF5968"/>
    <w:rsid w:val="00F068F0"/>
    <w:rsid w:val="00F10BB0"/>
    <w:rsid w:val="00F14BDB"/>
    <w:rsid w:val="00F210C6"/>
    <w:rsid w:val="00F25AE7"/>
    <w:rsid w:val="00F4275C"/>
    <w:rsid w:val="00F43E15"/>
    <w:rsid w:val="00F560BB"/>
    <w:rsid w:val="00F632B6"/>
    <w:rsid w:val="00F7172E"/>
    <w:rsid w:val="00F86FC4"/>
    <w:rsid w:val="00FC0606"/>
    <w:rsid w:val="00FD00C8"/>
    <w:rsid w:val="294C8296"/>
    <w:rsid w:val="42B89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887944"/>
  <w15:docId w15:val="{C824BDAA-ACEE-134C-A9C2-9516B90A0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Standard"/>
    <w:next w:val="Normal"/>
    <w:link w:val="Heading4Char"/>
    <w:rsid w:val="00F4275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4275C"/>
    <w:rPr>
      <w:rFonts w:ascii="Times New Roman" w:eastAsia="Times New Roman" w:hAnsi="Times New Roman" w:cs="Mangal"/>
      <w:b/>
      <w:bCs/>
      <w:kern w:val="3"/>
      <w:sz w:val="28"/>
      <w:szCs w:val="28"/>
      <w:lang w:eastAsia="zh-CN" w:bidi="hi-IN"/>
    </w:rPr>
  </w:style>
  <w:style w:type="paragraph" w:customStyle="1" w:styleId="Standard">
    <w:name w:val="Standard"/>
    <w:rsid w:val="00F4275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Mangal"/>
      <w:kern w:val="3"/>
      <w:sz w:val="24"/>
      <w:szCs w:val="24"/>
      <w:lang w:eastAsia="zh-CN" w:bidi="hi-IN"/>
    </w:rPr>
  </w:style>
  <w:style w:type="paragraph" w:styleId="ListParagraph">
    <w:name w:val="List Paragraph"/>
    <w:basedOn w:val="Standard"/>
    <w:uiPriority w:val="34"/>
    <w:qFormat/>
    <w:rsid w:val="00F4275C"/>
    <w:pPr>
      <w:ind w:left="720"/>
    </w:pPr>
  </w:style>
  <w:style w:type="character" w:styleId="Hyperlink">
    <w:name w:val="Hyperlink"/>
    <w:uiPriority w:val="99"/>
    <w:rsid w:val="00F4275C"/>
    <w:rPr>
      <w:color w:val="0000FF"/>
      <w:u w:val="single"/>
    </w:rPr>
  </w:style>
  <w:style w:type="numbering" w:customStyle="1" w:styleId="WWNum5">
    <w:name w:val="WWNum5"/>
    <w:basedOn w:val="NoList"/>
    <w:rsid w:val="00FC0606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0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5F5"/>
    <w:rPr>
      <w:rFonts w:ascii="Tahoma" w:hAnsi="Tahoma" w:cs="Tahoma"/>
      <w:sz w:val="16"/>
      <w:szCs w:val="16"/>
    </w:rPr>
  </w:style>
  <w:style w:type="numbering" w:customStyle="1" w:styleId="WWNum2">
    <w:name w:val="WWNum2"/>
    <w:basedOn w:val="NoList"/>
    <w:rsid w:val="00A2054A"/>
    <w:pPr>
      <w:numPr>
        <w:numId w:val="4"/>
      </w:numPr>
    </w:pPr>
  </w:style>
  <w:style w:type="numbering" w:customStyle="1" w:styleId="WWNum4">
    <w:name w:val="WWNum4"/>
    <w:basedOn w:val="NoList"/>
    <w:rsid w:val="00A2054A"/>
    <w:pPr>
      <w:numPr>
        <w:numId w:val="5"/>
      </w:numPr>
    </w:pPr>
  </w:style>
  <w:style w:type="numbering" w:customStyle="1" w:styleId="WWNum6">
    <w:name w:val="WWNum6"/>
    <w:basedOn w:val="NoList"/>
    <w:rsid w:val="00A2054A"/>
    <w:pPr>
      <w:numPr>
        <w:numId w:val="6"/>
      </w:numPr>
    </w:pPr>
  </w:style>
  <w:style w:type="numbering" w:customStyle="1" w:styleId="WWNum10">
    <w:name w:val="WWNum10"/>
    <w:basedOn w:val="NoList"/>
    <w:rsid w:val="00A2054A"/>
    <w:pPr>
      <w:numPr>
        <w:numId w:val="7"/>
      </w:numPr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942D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942D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942D9"/>
    <w:rPr>
      <w:vertAlign w:val="superscript"/>
    </w:rPr>
  </w:style>
  <w:style w:type="paragraph" w:styleId="Footer">
    <w:name w:val="footer"/>
    <w:basedOn w:val="Normal"/>
    <w:link w:val="FooterChar"/>
    <w:uiPriority w:val="99"/>
    <w:rsid w:val="008626B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626B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47680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47680A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47680A"/>
    <w:pPr>
      <w:spacing w:after="0" w:line="240" w:lineRule="auto"/>
      <w:ind w:right="-900"/>
      <w:jc w:val="center"/>
    </w:pPr>
    <w:rPr>
      <w:rFonts w:ascii="Times New Roman" w:eastAsia="Times New Roman" w:hAnsi="Times New Roman" w:cs="Times New Roman"/>
      <w:b/>
      <w:bCs/>
      <w:sz w:val="40"/>
      <w:szCs w:val="24"/>
    </w:rPr>
  </w:style>
  <w:style w:type="character" w:customStyle="1" w:styleId="TitleChar">
    <w:name w:val="Title Char"/>
    <w:basedOn w:val="DefaultParagraphFont"/>
    <w:link w:val="Title"/>
    <w:rsid w:val="0047680A"/>
    <w:rPr>
      <w:rFonts w:ascii="Times New Roman" w:eastAsia="Times New Roman" w:hAnsi="Times New Roman" w:cs="Times New Roman"/>
      <w:b/>
      <w:bCs/>
      <w:sz w:val="40"/>
      <w:szCs w:val="24"/>
    </w:rPr>
  </w:style>
  <w:style w:type="paragraph" w:customStyle="1" w:styleId="1">
    <w:name w:val="_1"/>
    <w:basedOn w:val="Normal"/>
    <w:rsid w:val="0047680A"/>
    <w:pPr>
      <w:widowControl w:val="0"/>
      <w:spacing w:after="0" w:line="240" w:lineRule="auto"/>
      <w:ind w:left="720" w:hanging="72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styleId="Strong">
    <w:name w:val="Strong"/>
    <w:basedOn w:val="DefaultParagraphFont"/>
    <w:uiPriority w:val="22"/>
    <w:qFormat/>
    <w:rsid w:val="0047680A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47680A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D3C8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C4EFB"/>
    <w:rPr>
      <w:color w:val="808080"/>
    </w:rPr>
  </w:style>
  <w:style w:type="paragraph" w:styleId="Revision">
    <w:name w:val="Revision"/>
    <w:hidden/>
    <w:uiPriority w:val="99"/>
    <w:semiHidden/>
    <w:rsid w:val="0037667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B27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120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20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20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20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206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40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7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4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409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517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8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DC5B8-954A-4221-A4B3-47F227107B39}"/>
      </w:docPartPr>
      <w:docPartBody>
        <w:p w:rsidR="00D53B8A" w:rsidRDefault="00BE407E">
          <w:r w:rsidRPr="00B140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A6B9736F18D14BB20518E067AF2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10B44-101E-E249-916B-AD8A07A21A63}"/>
      </w:docPartPr>
      <w:docPartBody>
        <w:p w:rsidR="0086646E" w:rsidRDefault="00A14B2F" w:rsidP="00A14B2F">
          <w:pPr>
            <w:pStyle w:val="D9A6B9736F18D14BB20518E067AF2AE4"/>
          </w:pPr>
          <w:r w:rsidRPr="00B140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AA2B090F7F00409CD9F3A91DF6C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770F2-05D8-5144-BEE8-746D98051EA8}"/>
      </w:docPartPr>
      <w:docPartBody>
        <w:p w:rsidR="000862A5" w:rsidRDefault="0086646E" w:rsidP="0086646E">
          <w:pPr>
            <w:pStyle w:val="BBAA2B090F7F00409CD9F3A91DF6C696"/>
          </w:pPr>
          <w:r w:rsidRPr="00B140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E529BD86835E4A8FD09A0836F6D0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33226-2B84-0B41-B1E2-1125F3F870A4}"/>
      </w:docPartPr>
      <w:docPartBody>
        <w:p w:rsidR="000862A5" w:rsidRDefault="0086646E" w:rsidP="0086646E">
          <w:pPr>
            <w:pStyle w:val="FDE529BD86835E4A8FD09A0836F6D08D"/>
          </w:pPr>
          <w:r w:rsidRPr="00B140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CD2A6E7992E747894D6B5122F54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B5003D-E93A-9D4F-B873-425C817D7D49}"/>
      </w:docPartPr>
      <w:docPartBody>
        <w:p w:rsidR="00000000" w:rsidRDefault="002A31B7" w:rsidP="002A31B7">
          <w:pPr>
            <w:pStyle w:val="ECCD2A6E7992E747894D6B5122F54AA0"/>
          </w:pPr>
          <w:r w:rsidRPr="003145B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MS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407E"/>
    <w:rsid w:val="00044C66"/>
    <w:rsid w:val="0004653C"/>
    <w:rsid w:val="000862A5"/>
    <w:rsid w:val="000F7A6C"/>
    <w:rsid w:val="002754D2"/>
    <w:rsid w:val="002A31B7"/>
    <w:rsid w:val="0039102B"/>
    <w:rsid w:val="00426B66"/>
    <w:rsid w:val="00441629"/>
    <w:rsid w:val="005013F5"/>
    <w:rsid w:val="005473F1"/>
    <w:rsid w:val="00851AF6"/>
    <w:rsid w:val="0086646E"/>
    <w:rsid w:val="008929BF"/>
    <w:rsid w:val="0095006A"/>
    <w:rsid w:val="00A14B2F"/>
    <w:rsid w:val="00B510C3"/>
    <w:rsid w:val="00B67DEF"/>
    <w:rsid w:val="00BE407E"/>
    <w:rsid w:val="00C035FF"/>
    <w:rsid w:val="00C23841"/>
    <w:rsid w:val="00CD5E4F"/>
    <w:rsid w:val="00D53B8A"/>
    <w:rsid w:val="00DB72E2"/>
    <w:rsid w:val="00EE3577"/>
    <w:rsid w:val="00F4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A31B7"/>
    <w:rPr>
      <w:color w:val="808080"/>
    </w:rPr>
  </w:style>
  <w:style w:type="paragraph" w:customStyle="1" w:styleId="BBAA2B090F7F00409CD9F3A91DF6C696">
    <w:name w:val="BBAA2B090F7F00409CD9F3A91DF6C696"/>
    <w:rsid w:val="0086646E"/>
    <w:pPr>
      <w:spacing w:after="0" w:line="240" w:lineRule="auto"/>
    </w:pPr>
    <w:rPr>
      <w:sz w:val="24"/>
      <w:szCs w:val="24"/>
    </w:rPr>
  </w:style>
  <w:style w:type="paragraph" w:customStyle="1" w:styleId="FDE529BD86835E4A8FD09A0836F6D08D">
    <w:name w:val="FDE529BD86835E4A8FD09A0836F6D08D"/>
    <w:rsid w:val="0086646E"/>
    <w:pPr>
      <w:spacing w:after="0" w:line="240" w:lineRule="auto"/>
    </w:pPr>
    <w:rPr>
      <w:sz w:val="24"/>
      <w:szCs w:val="24"/>
    </w:rPr>
  </w:style>
  <w:style w:type="paragraph" w:customStyle="1" w:styleId="D9A6B9736F18D14BB20518E067AF2AE4">
    <w:name w:val="D9A6B9736F18D14BB20518E067AF2AE4"/>
    <w:rsid w:val="00A14B2F"/>
    <w:pPr>
      <w:spacing w:after="0" w:line="240" w:lineRule="auto"/>
    </w:pPr>
    <w:rPr>
      <w:sz w:val="24"/>
      <w:szCs w:val="24"/>
    </w:rPr>
  </w:style>
  <w:style w:type="paragraph" w:customStyle="1" w:styleId="ECCD2A6E7992E747894D6B5122F54AA0">
    <w:name w:val="ECCD2A6E7992E747894D6B5122F54AA0"/>
    <w:rsid w:val="002A31B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D7978D1E43DE4EA43DBD7340A406DC" ma:contentTypeVersion="17" ma:contentTypeDescription="Create a new document." ma:contentTypeScope="" ma:versionID="51e76162746838549215c0730b0cf4e5">
  <xsd:schema xmlns:xsd="http://www.w3.org/2001/XMLSchema" xmlns:xs="http://www.w3.org/2001/XMLSchema" xmlns:p="http://schemas.microsoft.com/office/2006/metadata/properties" xmlns:ns2="d382aed9-cc96-421a-b6d1-bad087b40ea5" xmlns:ns3="3c3bb480-5c86-45a4-be90-daa3829a93c5" targetNamespace="http://schemas.microsoft.com/office/2006/metadata/properties" ma:root="true" ma:fieldsID="18ec65c2faa3d3950147f510180c8260" ns2:_="" ns3:_="">
    <xsd:import namespace="d382aed9-cc96-421a-b6d1-bad087b40ea5"/>
    <xsd:import namespace="3c3bb480-5c86-45a4-be90-daa3829a93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2aed9-cc96-421a-b6d1-bad087b40e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db33bb4-8178-4002-b3cb-53ff1123a2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bb480-5c86-45a4-be90-daa3829a93c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f13402f-5b5f-485f-a598-3d3099607784}" ma:internalName="TaxCatchAll" ma:showField="CatchAllData" ma:web="3c3bb480-5c86-45a4-be90-daa3829a93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82aed9-cc96-421a-b6d1-bad087b40ea5">
      <Terms xmlns="http://schemas.microsoft.com/office/infopath/2007/PartnerControls"/>
    </lcf76f155ced4ddcb4097134ff3c332f>
    <TaxCatchAll xmlns="3c3bb480-5c86-45a4-be90-daa3829a93c5" xsi:nil="true"/>
    <SharedWithUsers xmlns="3c3bb480-5c86-45a4-be90-daa3829a93c5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2AA9B-2CC3-4CE1-AF1E-C3C37AC8CA98}"/>
</file>

<file path=customXml/itemProps2.xml><?xml version="1.0" encoding="utf-8"?>
<ds:datastoreItem xmlns:ds="http://schemas.openxmlformats.org/officeDocument/2006/customXml" ds:itemID="{C1973D14-9D94-45A3-BCFA-F074C7D883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6A36F3-5A33-41AC-9261-09643281CB2A}">
  <ds:schemaRefs>
    <ds:schemaRef ds:uri="http://schemas.microsoft.com/office/2006/metadata/properties"/>
    <ds:schemaRef ds:uri="http://schemas.microsoft.com/office/infopath/2007/PartnerControls"/>
    <ds:schemaRef ds:uri="d382aed9-cc96-421a-b6d1-bad087b40ea5"/>
    <ds:schemaRef ds:uri="3c3bb480-5c86-45a4-be90-daa3829a93c5"/>
  </ds:schemaRefs>
</ds:datastoreItem>
</file>

<file path=customXml/itemProps4.xml><?xml version="1.0" encoding="utf-8"?>
<ds:datastoreItem xmlns:ds="http://schemas.openxmlformats.org/officeDocument/2006/customXml" ds:itemID="{9AA660E3-2A8F-294B-B55B-BCEEEAC4E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USDOT</dc:creator>
  <cp:lastModifiedBy>DeMelo, Samantha@OTS</cp:lastModifiedBy>
  <cp:revision>15</cp:revision>
  <cp:lastPrinted>2015-07-06T14:40:00Z</cp:lastPrinted>
  <dcterms:created xsi:type="dcterms:W3CDTF">2024-12-04T21:35:00Z</dcterms:created>
  <dcterms:modified xsi:type="dcterms:W3CDTF">2025-09-10T23:19:00Z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0x010100E1D7978D1E43DE4EA43DBD7340A406DC</vt:lpwstr>
  </property>
  <property fmtid="{D5CDD505-2E9C-101B-9397-08002B2CF9AE}" pid="3" name="MediaServiceImageTags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