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E6E00" w14:textId="71058CC6" w:rsidR="00517526" w:rsidRDefault="00517526" w:rsidP="00C03B4D">
      <w:pPr>
        <w:pStyle w:val="BodyText"/>
        <w:tabs>
          <w:tab w:val="left" w:pos="8130"/>
        </w:tabs>
      </w:pPr>
      <w:r>
        <w:rPr>
          <w:noProof/>
        </w:rPr>
        <w:drawing>
          <wp:anchor distT="0" distB="0" distL="114300" distR="114300" simplePos="0" relativeHeight="251658241" behindDoc="0" locked="0" layoutInCell="1" allowOverlap="1" wp14:anchorId="7767BE15" wp14:editId="7ABAA647">
            <wp:simplePos x="0" y="0"/>
            <wp:positionH relativeFrom="column">
              <wp:posOffset>-119803</wp:posOffset>
            </wp:positionH>
            <wp:positionV relativeFrom="paragraph">
              <wp:posOffset>50165</wp:posOffset>
            </wp:positionV>
            <wp:extent cx="1117919" cy="9144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7919" cy="914400"/>
                    </a:xfrm>
                    <a:prstGeom prst="rect">
                      <a:avLst/>
                    </a:prstGeom>
                  </pic:spPr>
                </pic:pic>
              </a:graphicData>
            </a:graphic>
            <wp14:sizeRelH relativeFrom="margin">
              <wp14:pctWidth>0</wp14:pctWidth>
            </wp14:sizeRelH>
            <wp14:sizeRelV relativeFrom="margin">
              <wp14:pctHeight>0</wp14:pctHeight>
            </wp14:sizeRelV>
          </wp:anchor>
        </w:drawing>
      </w:r>
      <w:r w:rsidR="782B66A6">
        <w:rPr>
          <w:noProof/>
        </w:rPr>
        <w:drawing>
          <wp:anchor distT="0" distB="0" distL="114300" distR="114300" simplePos="0" relativeHeight="251658240" behindDoc="0" locked="0" layoutInCell="1" allowOverlap="1" wp14:anchorId="3FF040CD" wp14:editId="567181FC">
            <wp:simplePos x="0" y="0"/>
            <wp:positionH relativeFrom="column">
              <wp:align>right</wp:align>
            </wp:positionH>
            <wp:positionV relativeFrom="paragraph">
              <wp:posOffset>0</wp:posOffset>
            </wp:positionV>
            <wp:extent cx="2634198" cy="828675"/>
            <wp:effectExtent l="0" t="0" r="0" b="0"/>
            <wp:wrapSquare wrapText="bothSides"/>
            <wp:docPr id="1664738355" name="Picture 1664738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4198" cy="828675"/>
                    </a:xfrm>
                    <a:prstGeom prst="rect">
                      <a:avLst/>
                    </a:prstGeom>
                  </pic:spPr>
                </pic:pic>
              </a:graphicData>
            </a:graphic>
            <wp14:sizeRelH relativeFrom="page">
              <wp14:pctWidth>0</wp14:pctWidth>
            </wp14:sizeRelH>
            <wp14:sizeRelV relativeFrom="page">
              <wp14:pctHeight>0</wp14:pctHeight>
            </wp14:sizeRelV>
          </wp:anchor>
        </w:drawing>
      </w:r>
    </w:p>
    <w:p w14:paraId="521AA404" w14:textId="77777777" w:rsidR="006E527B" w:rsidRDefault="006E527B" w:rsidP="00C03B4D">
      <w:pPr>
        <w:pStyle w:val="BodyText"/>
        <w:tabs>
          <w:tab w:val="left" w:pos="8130"/>
        </w:tabs>
        <w:rPr>
          <w:rFonts w:ascii="Century Gothic" w:hAnsi="Century Gothic"/>
          <w:b/>
          <w:bCs/>
          <w:sz w:val="24"/>
          <w:szCs w:val="24"/>
        </w:rPr>
      </w:pPr>
    </w:p>
    <w:p w14:paraId="6D05AEAA" w14:textId="77777777" w:rsidR="006E527B" w:rsidRDefault="006E527B" w:rsidP="00C03B4D">
      <w:pPr>
        <w:pStyle w:val="BodyText"/>
        <w:tabs>
          <w:tab w:val="left" w:pos="8130"/>
        </w:tabs>
        <w:rPr>
          <w:rFonts w:ascii="Century Gothic" w:hAnsi="Century Gothic"/>
          <w:b/>
          <w:bCs/>
          <w:sz w:val="24"/>
          <w:szCs w:val="24"/>
        </w:rPr>
      </w:pPr>
    </w:p>
    <w:p w14:paraId="48FF39B5" w14:textId="77777777" w:rsidR="006E527B" w:rsidRDefault="006E527B" w:rsidP="00C03B4D">
      <w:pPr>
        <w:pStyle w:val="BodyText"/>
        <w:tabs>
          <w:tab w:val="left" w:pos="8130"/>
        </w:tabs>
        <w:rPr>
          <w:rFonts w:ascii="Century Gothic" w:hAnsi="Century Gothic"/>
          <w:b/>
          <w:bCs/>
          <w:sz w:val="24"/>
          <w:szCs w:val="24"/>
        </w:rPr>
      </w:pPr>
    </w:p>
    <w:p w14:paraId="2A0F864D" w14:textId="77777777" w:rsidR="006E527B" w:rsidRDefault="006E527B" w:rsidP="00C03B4D">
      <w:pPr>
        <w:pStyle w:val="BodyText"/>
        <w:tabs>
          <w:tab w:val="left" w:pos="8130"/>
        </w:tabs>
        <w:rPr>
          <w:rFonts w:ascii="Century Gothic" w:hAnsi="Century Gothic"/>
          <w:b/>
          <w:bCs/>
          <w:sz w:val="24"/>
          <w:szCs w:val="24"/>
        </w:rPr>
      </w:pPr>
    </w:p>
    <w:p w14:paraId="0493C6E0" w14:textId="77777777" w:rsidR="006E527B" w:rsidRDefault="006E527B" w:rsidP="00C03B4D">
      <w:pPr>
        <w:pStyle w:val="BodyText"/>
        <w:tabs>
          <w:tab w:val="left" w:pos="8130"/>
        </w:tabs>
        <w:rPr>
          <w:rFonts w:ascii="Century Gothic" w:hAnsi="Century Gothic"/>
          <w:b/>
          <w:bCs/>
          <w:sz w:val="24"/>
          <w:szCs w:val="24"/>
        </w:rPr>
      </w:pPr>
    </w:p>
    <w:p w14:paraId="6FF73513" w14:textId="309FFC03" w:rsidR="003E378A" w:rsidRPr="00C03B4D" w:rsidRDefault="003E378A" w:rsidP="00C03B4D">
      <w:pPr>
        <w:pStyle w:val="BodyText"/>
        <w:tabs>
          <w:tab w:val="left" w:pos="8130"/>
        </w:tabs>
        <w:rPr>
          <w:rFonts w:ascii="Times New Roman"/>
          <w:sz w:val="20"/>
        </w:rPr>
      </w:pPr>
      <w:r w:rsidRPr="008A5EE5">
        <w:rPr>
          <w:rFonts w:ascii="Century Gothic" w:hAnsi="Century Gothic"/>
          <w:b/>
          <w:bCs/>
          <w:sz w:val="24"/>
          <w:szCs w:val="24"/>
        </w:rPr>
        <w:t>For Immediate Release</w:t>
      </w:r>
    </w:p>
    <w:p w14:paraId="5455D160" w14:textId="24ECB500" w:rsidR="006F00EE" w:rsidRDefault="00C03B4D" w:rsidP="006F00EE">
      <w:pPr>
        <w:spacing w:line="306" w:lineRule="exact"/>
        <w:rPr>
          <w:rFonts w:ascii="Century Gothic" w:hAnsi="Century Gothic"/>
          <w:color w:val="041C2C"/>
          <w:sz w:val="24"/>
          <w:szCs w:val="24"/>
        </w:rPr>
      </w:pPr>
      <w:r w:rsidRPr="782B66A6">
        <w:rPr>
          <w:rFonts w:ascii="Century Gothic" w:hAnsi="Century Gothic"/>
          <w:color w:val="041C2C"/>
          <w:sz w:val="24"/>
          <w:szCs w:val="24"/>
        </w:rPr>
        <w:t>May 15</w:t>
      </w:r>
      <w:r w:rsidR="003E378A" w:rsidRPr="782B66A6">
        <w:rPr>
          <w:rFonts w:ascii="Century Gothic" w:hAnsi="Century Gothic"/>
          <w:color w:val="041C2C"/>
          <w:sz w:val="24"/>
          <w:szCs w:val="24"/>
        </w:rPr>
        <w:t>, 2023</w:t>
      </w:r>
    </w:p>
    <w:p w14:paraId="1047320C" w14:textId="4E50F6F2" w:rsidR="006F00EE" w:rsidRDefault="006F00EE" w:rsidP="782B66A6">
      <w:pPr>
        <w:spacing w:line="306" w:lineRule="exact"/>
      </w:pPr>
    </w:p>
    <w:p w14:paraId="3DECF377" w14:textId="5C598510" w:rsidR="006F00EE" w:rsidRPr="00ED0255" w:rsidRDefault="006F00EE" w:rsidP="006F00EE">
      <w:pPr>
        <w:spacing w:line="306" w:lineRule="exact"/>
        <w:rPr>
          <w:rFonts w:ascii="Century Gothic" w:hAnsi="Century Gothic"/>
          <w:sz w:val="24"/>
          <w:szCs w:val="24"/>
        </w:rPr>
      </w:pPr>
      <w:r w:rsidRPr="00ED0255">
        <w:rPr>
          <w:rFonts w:ascii="Century Gothic" w:hAnsi="Century Gothic"/>
          <w:b/>
          <w:bCs/>
          <w:sz w:val="24"/>
          <w:szCs w:val="24"/>
        </w:rPr>
        <w:t>Contact</w:t>
      </w:r>
      <w:r w:rsidRPr="00ED0255">
        <w:rPr>
          <w:rFonts w:ascii="Century Gothic" w:hAnsi="Century Gothic"/>
          <w:sz w:val="24"/>
          <w:szCs w:val="24"/>
        </w:rPr>
        <w:t xml:space="preserve">: </w:t>
      </w:r>
    </w:p>
    <w:p w14:paraId="7A5F5592" w14:textId="142ED337" w:rsidR="006F00EE" w:rsidRDefault="006F00EE" w:rsidP="006F00EE">
      <w:pPr>
        <w:spacing w:line="306" w:lineRule="exact"/>
        <w:rPr>
          <w:rFonts w:ascii="Century Gothic" w:hAnsi="Century Gothic"/>
          <w:sz w:val="24"/>
          <w:szCs w:val="24"/>
        </w:rPr>
      </w:pPr>
      <w:r>
        <w:rPr>
          <w:rFonts w:ascii="Century Gothic" w:hAnsi="Century Gothic"/>
          <w:color w:val="041C2C"/>
          <w:sz w:val="24"/>
          <w:szCs w:val="24"/>
        </w:rPr>
        <w:t>Tim Weisberg</w:t>
      </w:r>
    </w:p>
    <w:p w14:paraId="02B17A7D" w14:textId="6B45B382" w:rsidR="006F00EE" w:rsidRDefault="006F00EE" w:rsidP="006F00EE">
      <w:pPr>
        <w:spacing w:line="306" w:lineRule="exact"/>
        <w:rPr>
          <w:rFonts w:ascii="Century Gothic" w:hAnsi="Century Gothic"/>
          <w:color w:val="041C2C"/>
          <w:sz w:val="24"/>
          <w:szCs w:val="24"/>
        </w:rPr>
      </w:pPr>
      <w:r w:rsidRPr="00382DFE">
        <w:rPr>
          <w:rFonts w:ascii="Century Gothic" w:hAnsi="Century Gothic"/>
          <w:color w:val="041C2C"/>
          <w:sz w:val="24"/>
          <w:szCs w:val="24"/>
        </w:rPr>
        <w:t>OTS</w:t>
      </w:r>
      <w:r w:rsidRPr="00382DFE">
        <w:rPr>
          <w:rFonts w:ascii="Century Gothic" w:hAnsi="Century Gothic"/>
          <w:color w:val="041C2C"/>
          <w:spacing w:val="-9"/>
          <w:sz w:val="24"/>
          <w:szCs w:val="24"/>
        </w:rPr>
        <w:t xml:space="preserve"> </w:t>
      </w:r>
      <w:r w:rsidRPr="00382DFE">
        <w:rPr>
          <w:rFonts w:ascii="Century Gothic" w:hAnsi="Century Gothic"/>
          <w:color w:val="041C2C"/>
          <w:sz w:val="24"/>
          <w:szCs w:val="24"/>
        </w:rPr>
        <w:t>Marketing</w:t>
      </w:r>
      <w:r w:rsidRPr="00382DFE">
        <w:rPr>
          <w:rFonts w:ascii="Century Gothic" w:hAnsi="Century Gothic"/>
          <w:color w:val="041C2C"/>
          <w:spacing w:val="-9"/>
          <w:sz w:val="24"/>
          <w:szCs w:val="24"/>
        </w:rPr>
        <w:t xml:space="preserve"> </w:t>
      </w:r>
      <w:r w:rsidRPr="00382DFE">
        <w:rPr>
          <w:rFonts w:ascii="Century Gothic" w:hAnsi="Century Gothic"/>
          <w:color w:val="041C2C"/>
          <w:sz w:val="24"/>
          <w:szCs w:val="24"/>
        </w:rPr>
        <w:t>and</w:t>
      </w:r>
      <w:r w:rsidRPr="00382DFE">
        <w:rPr>
          <w:rFonts w:ascii="Century Gothic" w:hAnsi="Century Gothic"/>
          <w:color w:val="041C2C"/>
          <w:spacing w:val="-8"/>
          <w:sz w:val="24"/>
          <w:szCs w:val="24"/>
        </w:rPr>
        <w:t xml:space="preserve"> </w:t>
      </w:r>
      <w:r w:rsidRPr="00382DFE">
        <w:rPr>
          <w:rFonts w:ascii="Century Gothic" w:hAnsi="Century Gothic"/>
          <w:color w:val="041C2C"/>
          <w:sz w:val="24"/>
          <w:szCs w:val="24"/>
        </w:rPr>
        <w:t>Public</w:t>
      </w:r>
      <w:r w:rsidRPr="00382DFE">
        <w:rPr>
          <w:rFonts w:ascii="Century Gothic" w:hAnsi="Century Gothic"/>
          <w:color w:val="041C2C"/>
          <w:spacing w:val="-9"/>
          <w:sz w:val="24"/>
          <w:szCs w:val="24"/>
        </w:rPr>
        <w:t xml:space="preserve"> </w:t>
      </w:r>
      <w:r w:rsidRPr="00382DFE">
        <w:rPr>
          <w:rFonts w:ascii="Century Gothic" w:hAnsi="Century Gothic"/>
          <w:color w:val="041C2C"/>
          <w:sz w:val="24"/>
          <w:szCs w:val="24"/>
        </w:rPr>
        <w:t>Affairs</w:t>
      </w:r>
    </w:p>
    <w:p w14:paraId="3E22F70D" w14:textId="10D0ACA0" w:rsidR="00B858FC" w:rsidRPr="00B82669" w:rsidRDefault="004851DF" w:rsidP="00B82669">
      <w:pPr>
        <w:spacing w:line="306" w:lineRule="exact"/>
        <w:rPr>
          <w:rFonts w:ascii="Century Gothic" w:hAnsi="Century Gothic"/>
          <w:sz w:val="24"/>
          <w:szCs w:val="24"/>
        </w:rPr>
      </w:pPr>
      <w:hyperlink r:id="rId11" w:history="1">
        <w:r w:rsidR="006F00EE" w:rsidRPr="00824430">
          <w:rPr>
            <w:rStyle w:val="Hyperlink"/>
            <w:rFonts w:ascii="Century Gothic" w:hAnsi="Century Gothic"/>
            <w:sz w:val="24"/>
            <w:szCs w:val="24"/>
          </w:rPr>
          <w:t>timothy.weisberg@ots.ca.gov</w:t>
        </w:r>
      </w:hyperlink>
      <w:r w:rsidR="006F00EE">
        <w:rPr>
          <w:rFonts w:ascii="Century Gothic" w:hAnsi="Century Gothic"/>
          <w:color w:val="041C2C"/>
          <w:sz w:val="24"/>
          <w:szCs w:val="24"/>
        </w:rPr>
        <w:t>,</w:t>
      </w:r>
      <w:r w:rsidR="006F00EE">
        <w:rPr>
          <w:rFonts w:ascii="Century Gothic" w:hAnsi="Century Gothic"/>
          <w:sz w:val="24"/>
          <w:szCs w:val="24"/>
        </w:rPr>
        <w:t xml:space="preserve"> </w:t>
      </w:r>
      <w:r w:rsidR="006F00EE" w:rsidRPr="00382DFE">
        <w:rPr>
          <w:rFonts w:ascii="Century Gothic" w:hAnsi="Century Gothic"/>
          <w:color w:val="041C2C"/>
          <w:sz w:val="24"/>
          <w:szCs w:val="24"/>
        </w:rPr>
        <w:t>(916) 708-5128</w:t>
      </w:r>
    </w:p>
    <w:p w14:paraId="19535B70" w14:textId="10AB3720" w:rsidR="00D135FB" w:rsidRDefault="00D135FB" w:rsidP="00B82669">
      <w:pPr>
        <w:pStyle w:val="Title"/>
        <w:spacing w:line="213" w:lineRule="auto"/>
        <w:ind w:right="0"/>
        <w:rPr>
          <w:rFonts w:ascii="Century Gothic" w:hAnsi="Century Gothic"/>
          <w:b/>
          <w:bCs/>
          <w:color w:val="5F8FB4"/>
          <w:sz w:val="28"/>
          <w:szCs w:val="28"/>
        </w:rPr>
      </w:pPr>
    </w:p>
    <w:p w14:paraId="6C9F9BBD" w14:textId="7ED24AF7" w:rsidR="006D55E4" w:rsidRDefault="006D55E4" w:rsidP="00B82669">
      <w:pPr>
        <w:pStyle w:val="Title"/>
        <w:spacing w:line="213" w:lineRule="auto"/>
        <w:ind w:left="0" w:right="0"/>
        <w:rPr>
          <w:rFonts w:ascii="Century Gothic" w:hAnsi="Century Gothic"/>
          <w:b/>
          <w:bCs/>
          <w:color w:val="5F8FB4"/>
          <w:sz w:val="28"/>
          <w:szCs w:val="28"/>
        </w:rPr>
      </w:pPr>
      <w:r>
        <w:rPr>
          <w:rFonts w:ascii="Century Gothic" w:hAnsi="Century Gothic"/>
          <w:b/>
          <w:bCs/>
          <w:color w:val="5F8FB4"/>
          <w:sz w:val="28"/>
          <w:szCs w:val="28"/>
        </w:rPr>
        <w:t xml:space="preserve">Join the #GoSafelyMovement: The OTS Launches Statewide Campaign to Address Roadway Crisis and </w:t>
      </w:r>
      <w:r w:rsidR="00835083">
        <w:rPr>
          <w:rFonts w:ascii="Century Gothic" w:hAnsi="Century Gothic"/>
          <w:b/>
          <w:bCs/>
          <w:color w:val="5F8FB4"/>
          <w:sz w:val="28"/>
          <w:szCs w:val="28"/>
        </w:rPr>
        <w:t>Create</w:t>
      </w:r>
      <w:r>
        <w:rPr>
          <w:rFonts w:ascii="Century Gothic" w:hAnsi="Century Gothic"/>
          <w:b/>
          <w:bCs/>
          <w:color w:val="5F8FB4"/>
          <w:sz w:val="28"/>
          <w:szCs w:val="28"/>
        </w:rPr>
        <w:t xml:space="preserve"> Safety Culture</w:t>
      </w:r>
    </w:p>
    <w:p w14:paraId="1034DA22" w14:textId="77777777" w:rsidR="00BB3FF3" w:rsidRPr="00382DFE" w:rsidRDefault="00BB3FF3" w:rsidP="00B82669">
      <w:pPr>
        <w:pStyle w:val="Title"/>
        <w:spacing w:line="213" w:lineRule="auto"/>
        <w:ind w:left="0" w:right="0"/>
        <w:jc w:val="left"/>
        <w:rPr>
          <w:rFonts w:ascii="Century Gothic" w:hAnsi="Century Gothic"/>
          <w:sz w:val="24"/>
          <w:szCs w:val="24"/>
        </w:rPr>
      </w:pPr>
    </w:p>
    <w:p w14:paraId="17791730" w14:textId="42893673" w:rsidR="008A0411" w:rsidRPr="008A0411" w:rsidRDefault="00A02E0E" w:rsidP="003E378A">
      <w:pPr>
        <w:rPr>
          <w:rFonts w:ascii="Century Gothic" w:hAnsi="Century Gothic"/>
          <w:bCs/>
          <w:sz w:val="24"/>
          <w:szCs w:val="24"/>
        </w:rPr>
      </w:pPr>
      <w:r>
        <w:rPr>
          <w:rFonts w:ascii="Century Gothic" w:hAnsi="Century Gothic"/>
          <w:b/>
          <w:sz w:val="24"/>
          <w:szCs w:val="24"/>
        </w:rPr>
        <w:t>Sacramento</w:t>
      </w:r>
      <w:r w:rsidR="003E378A" w:rsidRPr="00DB2718">
        <w:rPr>
          <w:rFonts w:ascii="Century Gothic" w:hAnsi="Century Gothic"/>
          <w:b/>
          <w:sz w:val="24"/>
          <w:szCs w:val="24"/>
        </w:rPr>
        <w:t>, Calif. –</w:t>
      </w:r>
      <w:r w:rsidR="006C0FBF">
        <w:rPr>
          <w:rFonts w:ascii="Century Gothic" w:hAnsi="Century Gothic"/>
          <w:b/>
          <w:sz w:val="24"/>
          <w:szCs w:val="24"/>
        </w:rPr>
        <w:t xml:space="preserve"> </w:t>
      </w:r>
      <w:r w:rsidR="006D55E4" w:rsidRPr="008A0411">
        <w:rPr>
          <w:rFonts w:ascii="Century Gothic" w:hAnsi="Century Gothic"/>
          <w:bCs/>
          <w:sz w:val="24"/>
          <w:szCs w:val="24"/>
        </w:rPr>
        <w:t>As the number of traffic fatalities on California roadways continue</w:t>
      </w:r>
      <w:r w:rsidR="00E065D6" w:rsidRPr="008A0411">
        <w:rPr>
          <w:rFonts w:ascii="Century Gothic" w:hAnsi="Century Gothic"/>
          <w:bCs/>
          <w:sz w:val="24"/>
          <w:szCs w:val="24"/>
        </w:rPr>
        <w:t>s</w:t>
      </w:r>
      <w:r w:rsidR="006D55E4" w:rsidRPr="008A0411">
        <w:rPr>
          <w:rFonts w:ascii="Century Gothic" w:hAnsi="Century Gothic"/>
          <w:bCs/>
          <w:sz w:val="24"/>
          <w:szCs w:val="24"/>
        </w:rPr>
        <w:t xml:space="preserve"> to rise,</w:t>
      </w:r>
      <w:r w:rsidR="00313850" w:rsidRPr="008A0411">
        <w:rPr>
          <w:rFonts w:ascii="Century Gothic" w:hAnsi="Century Gothic"/>
          <w:bCs/>
          <w:sz w:val="24"/>
          <w:szCs w:val="24"/>
        </w:rPr>
        <w:t xml:space="preserve"> many people across the state</w:t>
      </w:r>
      <w:r w:rsidR="00E065D6" w:rsidRPr="008A0411">
        <w:rPr>
          <w:rFonts w:ascii="Century Gothic" w:hAnsi="Century Gothic"/>
          <w:bCs/>
          <w:sz w:val="24"/>
          <w:szCs w:val="24"/>
        </w:rPr>
        <w:t xml:space="preserve"> struggle with the loss </w:t>
      </w:r>
      <w:r w:rsidR="00313850" w:rsidRPr="008A0411">
        <w:rPr>
          <w:rFonts w:ascii="Century Gothic" w:hAnsi="Century Gothic"/>
          <w:bCs/>
          <w:sz w:val="24"/>
          <w:szCs w:val="24"/>
        </w:rPr>
        <w:t>of a friend or family member or suffer serious injuries and significant hardship from a crash.</w:t>
      </w:r>
      <w:r w:rsidR="00906BCB" w:rsidRPr="008A0411">
        <w:rPr>
          <w:rFonts w:ascii="Century Gothic" w:hAnsi="Century Gothic"/>
          <w:bCs/>
          <w:sz w:val="24"/>
          <w:szCs w:val="24"/>
        </w:rPr>
        <w:t xml:space="preserve"> </w:t>
      </w:r>
      <w:r w:rsidR="00C05211" w:rsidRPr="00C05211">
        <w:rPr>
          <w:rFonts w:ascii="Century Gothic" w:hAnsi="Century Gothic"/>
          <w:bCs/>
          <w:sz w:val="24"/>
          <w:szCs w:val="24"/>
        </w:rPr>
        <w:t>According to the latest projections from the National Highway Traffic Safety Administration, more than 4,400 people were killed in traffic crashes in California in 2022, or 12 people every day.</w:t>
      </w:r>
      <w:r w:rsidR="00C05211">
        <w:rPr>
          <w:rFonts w:ascii="Century Gothic" w:hAnsi="Century Gothic"/>
          <w:bCs/>
          <w:sz w:val="24"/>
          <w:szCs w:val="24"/>
        </w:rPr>
        <w:t xml:space="preserve"> </w:t>
      </w:r>
      <w:r w:rsidR="008A0411" w:rsidRPr="008A0411">
        <w:rPr>
          <w:rFonts w:ascii="Century Gothic" w:hAnsi="Century Gothic"/>
          <w:bCs/>
          <w:sz w:val="24"/>
          <w:szCs w:val="24"/>
        </w:rPr>
        <w:t xml:space="preserve">A disproportionate number of those deaths affect Californians of color and low-income communities. </w:t>
      </w:r>
    </w:p>
    <w:p w14:paraId="62192823" w14:textId="77777777" w:rsidR="008A0411" w:rsidRPr="008A0411" w:rsidRDefault="008A0411" w:rsidP="003E378A">
      <w:pPr>
        <w:rPr>
          <w:rFonts w:ascii="Century Gothic" w:hAnsi="Century Gothic"/>
          <w:bCs/>
          <w:sz w:val="24"/>
          <w:szCs w:val="24"/>
        </w:rPr>
      </w:pPr>
    </w:p>
    <w:p w14:paraId="1FC40C4E" w14:textId="6040C5E6" w:rsidR="00502C7F" w:rsidRPr="008A0411" w:rsidRDefault="00E065D6" w:rsidP="003E378A">
      <w:pPr>
        <w:rPr>
          <w:rFonts w:ascii="Century Gothic" w:hAnsi="Century Gothic"/>
          <w:bCs/>
          <w:sz w:val="24"/>
          <w:szCs w:val="24"/>
        </w:rPr>
      </w:pPr>
      <w:r w:rsidRPr="008A0411">
        <w:rPr>
          <w:rFonts w:ascii="Century Gothic" w:hAnsi="Century Gothic"/>
          <w:bCs/>
          <w:sz w:val="24"/>
          <w:szCs w:val="24"/>
        </w:rPr>
        <w:t>To address this crisis on our roads, the California Office of Traffic Safety (OTS</w:t>
      </w:r>
      <w:r w:rsidR="00012698">
        <w:rPr>
          <w:rFonts w:ascii="Century Gothic" w:hAnsi="Century Gothic"/>
          <w:bCs/>
          <w:sz w:val="24"/>
          <w:szCs w:val="24"/>
        </w:rPr>
        <w:t xml:space="preserve">) today is </w:t>
      </w:r>
      <w:r w:rsidRPr="008A0411">
        <w:rPr>
          <w:rFonts w:ascii="Century Gothic" w:hAnsi="Century Gothic"/>
          <w:bCs/>
          <w:sz w:val="24"/>
          <w:szCs w:val="24"/>
        </w:rPr>
        <w:t>launch</w:t>
      </w:r>
      <w:r w:rsidR="00012698">
        <w:rPr>
          <w:rFonts w:ascii="Century Gothic" w:hAnsi="Century Gothic"/>
          <w:bCs/>
          <w:sz w:val="24"/>
          <w:szCs w:val="24"/>
        </w:rPr>
        <w:t>ing</w:t>
      </w:r>
      <w:r w:rsidRPr="008A0411">
        <w:rPr>
          <w:rFonts w:ascii="Century Gothic" w:hAnsi="Century Gothic"/>
          <w:bCs/>
          <w:sz w:val="24"/>
          <w:szCs w:val="24"/>
        </w:rPr>
        <w:t xml:space="preserve"> the “</w:t>
      </w:r>
      <w:hyperlink r:id="rId12" w:history="1">
        <w:r w:rsidRPr="00DF5384">
          <w:rPr>
            <w:rStyle w:val="Hyperlink"/>
            <w:rFonts w:ascii="Century Gothic" w:hAnsi="Century Gothic"/>
            <w:bCs/>
            <w:sz w:val="24"/>
            <w:szCs w:val="24"/>
          </w:rPr>
          <w:t>Go Safely Movement</w:t>
        </w:r>
      </w:hyperlink>
      <w:r w:rsidRPr="008A0411">
        <w:rPr>
          <w:rFonts w:ascii="Century Gothic" w:hAnsi="Century Gothic"/>
          <w:bCs/>
          <w:sz w:val="24"/>
          <w:szCs w:val="24"/>
        </w:rPr>
        <w:t>” campaign with the help of its traffic safety partners</w:t>
      </w:r>
      <w:r w:rsidR="009D613B">
        <w:rPr>
          <w:rFonts w:ascii="Century Gothic" w:hAnsi="Century Gothic"/>
          <w:bCs/>
          <w:sz w:val="24"/>
          <w:szCs w:val="24"/>
        </w:rPr>
        <w:t xml:space="preserve"> the </w:t>
      </w:r>
      <w:hyperlink r:id="rId13" w:history="1">
        <w:r w:rsidR="009D613B" w:rsidRPr="009A151C">
          <w:rPr>
            <w:rStyle w:val="Hyperlink"/>
            <w:rFonts w:ascii="Century Gothic" w:hAnsi="Century Gothic"/>
            <w:bCs/>
            <w:sz w:val="24"/>
            <w:szCs w:val="24"/>
          </w:rPr>
          <w:t>California State Transportation Agency</w:t>
        </w:r>
      </w:hyperlink>
      <w:r w:rsidR="009D613B">
        <w:rPr>
          <w:rFonts w:ascii="Century Gothic" w:hAnsi="Century Gothic"/>
          <w:bCs/>
          <w:sz w:val="24"/>
          <w:szCs w:val="24"/>
        </w:rPr>
        <w:t xml:space="preserve"> (CalSTA), </w:t>
      </w:r>
      <w:hyperlink r:id="rId14" w:history="1">
        <w:r w:rsidR="009D613B" w:rsidRPr="00304851">
          <w:rPr>
            <w:rStyle w:val="Hyperlink"/>
            <w:rFonts w:ascii="Century Gothic" w:hAnsi="Century Gothic"/>
            <w:bCs/>
            <w:sz w:val="24"/>
            <w:szCs w:val="24"/>
          </w:rPr>
          <w:t>California Department of Transportation</w:t>
        </w:r>
      </w:hyperlink>
      <w:r w:rsidR="009D613B">
        <w:rPr>
          <w:rFonts w:ascii="Century Gothic" w:hAnsi="Century Gothic"/>
          <w:bCs/>
          <w:sz w:val="24"/>
          <w:szCs w:val="24"/>
        </w:rPr>
        <w:t xml:space="preserve"> (Caltrans)</w:t>
      </w:r>
      <w:r w:rsidR="006D76F4">
        <w:rPr>
          <w:rFonts w:ascii="Century Gothic" w:hAnsi="Century Gothic"/>
          <w:bCs/>
          <w:sz w:val="24"/>
          <w:szCs w:val="24"/>
        </w:rPr>
        <w:t xml:space="preserve"> and </w:t>
      </w:r>
      <w:hyperlink r:id="rId15" w:history="1">
        <w:r w:rsidR="006D76F4" w:rsidRPr="00B910F3">
          <w:rPr>
            <w:rStyle w:val="Hyperlink"/>
            <w:rFonts w:ascii="Century Gothic" w:hAnsi="Century Gothic"/>
            <w:bCs/>
            <w:sz w:val="24"/>
            <w:szCs w:val="24"/>
          </w:rPr>
          <w:t>California Highway Patrol</w:t>
        </w:r>
      </w:hyperlink>
      <w:r w:rsidR="006D76F4">
        <w:rPr>
          <w:rFonts w:ascii="Century Gothic" w:hAnsi="Century Gothic"/>
          <w:bCs/>
          <w:sz w:val="24"/>
          <w:szCs w:val="24"/>
        </w:rPr>
        <w:t xml:space="preserve"> (CHP).</w:t>
      </w:r>
      <w:r w:rsidR="00B910F3">
        <w:rPr>
          <w:rFonts w:ascii="Century Gothic" w:hAnsi="Century Gothic"/>
          <w:bCs/>
          <w:sz w:val="24"/>
          <w:szCs w:val="24"/>
        </w:rPr>
        <w:t xml:space="preserve"> </w:t>
      </w:r>
      <w:r w:rsidRPr="008A0411">
        <w:rPr>
          <w:rFonts w:ascii="Century Gothic" w:hAnsi="Century Gothic"/>
          <w:bCs/>
          <w:sz w:val="24"/>
          <w:szCs w:val="24"/>
        </w:rPr>
        <w:t xml:space="preserve">The campaign aims to </w:t>
      </w:r>
      <w:r w:rsidR="00D26549" w:rsidRPr="008A0411">
        <w:rPr>
          <w:rFonts w:ascii="Century Gothic" w:hAnsi="Century Gothic"/>
          <w:bCs/>
          <w:sz w:val="24"/>
          <w:szCs w:val="24"/>
        </w:rPr>
        <w:t xml:space="preserve">establish a strong safety culture in California by raising awareness of the roadway crisis and encouraging people to take a </w:t>
      </w:r>
      <w:hyperlink r:id="rId16" w:history="1">
        <w:r w:rsidR="00D26549" w:rsidRPr="008A0411">
          <w:rPr>
            <w:rStyle w:val="Hyperlink"/>
            <w:rFonts w:ascii="Century Gothic" w:hAnsi="Century Gothic"/>
            <w:bCs/>
            <w:sz w:val="24"/>
            <w:szCs w:val="24"/>
          </w:rPr>
          <w:t>Community Call to Action Survey</w:t>
        </w:r>
      </w:hyperlink>
      <w:r w:rsidR="00D26549" w:rsidRPr="008A0411">
        <w:rPr>
          <w:rFonts w:ascii="Century Gothic" w:hAnsi="Century Gothic"/>
          <w:bCs/>
          <w:sz w:val="24"/>
          <w:szCs w:val="24"/>
        </w:rPr>
        <w:t xml:space="preserve">. Results of the survey will help </w:t>
      </w:r>
      <w:r w:rsidR="002A588A">
        <w:rPr>
          <w:rFonts w:ascii="Century Gothic" w:hAnsi="Century Gothic"/>
          <w:bCs/>
          <w:sz w:val="24"/>
          <w:szCs w:val="24"/>
        </w:rPr>
        <w:t xml:space="preserve">inform </w:t>
      </w:r>
      <w:r w:rsidR="00D26549" w:rsidRPr="008A0411">
        <w:rPr>
          <w:rFonts w:ascii="Century Gothic" w:hAnsi="Century Gothic"/>
          <w:bCs/>
          <w:sz w:val="24"/>
          <w:szCs w:val="24"/>
        </w:rPr>
        <w:t xml:space="preserve">the </w:t>
      </w:r>
      <w:r w:rsidR="00B341EB">
        <w:rPr>
          <w:rFonts w:ascii="Century Gothic" w:hAnsi="Century Gothic"/>
          <w:bCs/>
          <w:sz w:val="24"/>
          <w:szCs w:val="24"/>
        </w:rPr>
        <w:t>OTS</w:t>
      </w:r>
      <w:r w:rsidR="002A588A">
        <w:rPr>
          <w:rFonts w:ascii="Century Gothic" w:hAnsi="Century Gothic"/>
          <w:bCs/>
          <w:sz w:val="24"/>
          <w:szCs w:val="24"/>
        </w:rPr>
        <w:t xml:space="preserve">’ </w:t>
      </w:r>
      <w:r w:rsidR="00D26549" w:rsidRPr="008A0411">
        <w:rPr>
          <w:rFonts w:ascii="Century Gothic" w:hAnsi="Century Gothic"/>
          <w:bCs/>
          <w:sz w:val="24"/>
          <w:szCs w:val="24"/>
        </w:rPr>
        <w:t>highway safety planning efforts and identify “traffic safety champions”</w:t>
      </w:r>
      <w:r w:rsidR="003D6C11">
        <w:rPr>
          <w:rFonts w:ascii="Century Gothic" w:hAnsi="Century Gothic"/>
          <w:bCs/>
          <w:sz w:val="24"/>
          <w:szCs w:val="24"/>
        </w:rPr>
        <w:t xml:space="preserve"> to </w:t>
      </w:r>
      <w:r w:rsidR="00BD5FB6">
        <w:rPr>
          <w:rFonts w:ascii="Century Gothic" w:hAnsi="Century Gothic"/>
          <w:bCs/>
          <w:sz w:val="24"/>
          <w:szCs w:val="24"/>
        </w:rPr>
        <w:t>promote</w:t>
      </w:r>
      <w:r w:rsidR="00D26549" w:rsidRPr="008A0411">
        <w:rPr>
          <w:rFonts w:ascii="Century Gothic" w:hAnsi="Century Gothic"/>
          <w:bCs/>
          <w:sz w:val="24"/>
          <w:szCs w:val="24"/>
        </w:rPr>
        <w:t xml:space="preserve"> more community</w:t>
      </w:r>
      <w:r w:rsidR="00A90C60">
        <w:rPr>
          <w:rFonts w:ascii="Century Gothic" w:hAnsi="Century Gothic"/>
          <w:bCs/>
          <w:sz w:val="24"/>
          <w:szCs w:val="24"/>
        </w:rPr>
        <w:t>-</w:t>
      </w:r>
      <w:r w:rsidR="00D26549" w:rsidRPr="008A0411">
        <w:rPr>
          <w:rFonts w:ascii="Century Gothic" w:hAnsi="Century Gothic"/>
          <w:bCs/>
          <w:sz w:val="24"/>
          <w:szCs w:val="24"/>
        </w:rPr>
        <w:t>level involvement in traffic safety initiatives.</w:t>
      </w:r>
    </w:p>
    <w:p w14:paraId="0E1B9993" w14:textId="77777777" w:rsidR="006E6E30" w:rsidRPr="008A0411" w:rsidRDefault="006E6E30" w:rsidP="003E378A">
      <w:pPr>
        <w:rPr>
          <w:rFonts w:ascii="Century Gothic" w:hAnsi="Century Gothic"/>
          <w:sz w:val="24"/>
          <w:szCs w:val="24"/>
        </w:rPr>
      </w:pPr>
    </w:p>
    <w:p w14:paraId="77C655D3" w14:textId="232EC2A7" w:rsidR="006E6E30" w:rsidRPr="008A0411" w:rsidRDefault="006E6E30" w:rsidP="006E6E30">
      <w:pPr>
        <w:rPr>
          <w:rFonts w:ascii="Century Gothic" w:hAnsi="Century Gothic"/>
          <w:sz w:val="24"/>
          <w:szCs w:val="24"/>
        </w:rPr>
      </w:pPr>
      <w:r w:rsidRPr="008A0411">
        <w:rPr>
          <w:rFonts w:ascii="Century Gothic" w:hAnsi="Century Gothic"/>
          <w:sz w:val="24"/>
          <w:szCs w:val="24"/>
        </w:rPr>
        <w:t>“</w:t>
      </w:r>
      <w:bookmarkStart w:id="0" w:name="_Hlk130813156"/>
      <w:r w:rsidR="004D43C8" w:rsidRPr="008A0411">
        <w:rPr>
          <w:rFonts w:ascii="Century Gothic" w:hAnsi="Century Gothic"/>
          <w:sz w:val="24"/>
          <w:szCs w:val="24"/>
        </w:rPr>
        <w:t>We can no longer accept death and serious injuries as just a consequence of using our roads,</w:t>
      </w:r>
      <w:r w:rsidRPr="008A0411">
        <w:rPr>
          <w:rFonts w:ascii="Century Gothic" w:hAnsi="Century Gothic"/>
          <w:sz w:val="24"/>
          <w:szCs w:val="24"/>
        </w:rPr>
        <w:t>”</w:t>
      </w:r>
      <w:bookmarkEnd w:id="0"/>
      <w:r w:rsidR="0041723B" w:rsidRPr="008A0411">
        <w:rPr>
          <w:rFonts w:ascii="Century Gothic" w:hAnsi="Century Gothic"/>
          <w:sz w:val="24"/>
          <w:szCs w:val="24"/>
        </w:rPr>
        <w:t xml:space="preserve"> </w:t>
      </w:r>
      <w:r w:rsidR="00B3000F">
        <w:rPr>
          <w:rFonts w:ascii="Century Gothic" w:hAnsi="Century Gothic"/>
          <w:sz w:val="24"/>
          <w:szCs w:val="24"/>
        </w:rPr>
        <w:t xml:space="preserve">said </w:t>
      </w:r>
      <w:r w:rsidR="0041723B" w:rsidRPr="008A0411">
        <w:rPr>
          <w:rFonts w:ascii="Century Gothic" w:hAnsi="Century Gothic"/>
          <w:sz w:val="24"/>
          <w:szCs w:val="24"/>
        </w:rPr>
        <w:t>OTS Director Barbara Rooney. “As users of the road, we share in the responsibility of keeping ourselves and other safe.</w:t>
      </w:r>
      <w:r w:rsidR="004D43C8" w:rsidRPr="008A0411">
        <w:rPr>
          <w:rFonts w:ascii="Century Gothic" w:hAnsi="Century Gothic"/>
          <w:sz w:val="24"/>
          <w:szCs w:val="24"/>
        </w:rPr>
        <w:t xml:space="preserve"> Together we can drive culture change and prioritize roadway safety for all.</w:t>
      </w:r>
      <w:r w:rsidR="0041723B" w:rsidRPr="008A0411">
        <w:rPr>
          <w:rFonts w:ascii="Century Gothic" w:hAnsi="Century Gothic"/>
          <w:sz w:val="24"/>
          <w:szCs w:val="24"/>
        </w:rPr>
        <w:t>”</w:t>
      </w:r>
    </w:p>
    <w:p w14:paraId="751C36BA" w14:textId="77777777" w:rsidR="00B82669" w:rsidRPr="008A0411" w:rsidRDefault="00B82669" w:rsidP="006E6E30">
      <w:pPr>
        <w:rPr>
          <w:rFonts w:ascii="Century Gothic" w:hAnsi="Century Gothic"/>
          <w:sz w:val="24"/>
          <w:szCs w:val="24"/>
        </w:rPr>
      </w:pPr>
    </w:p>
    <w:p w14:paraId="3A2CCBFA" w14:textId="5FFDCB9E" w:rsidR="0041723B" w:rsidRPr="008A0411" w:rsidRDefault="0041723B" w:rsidP="0041723B">
      <w:pPr>
        <w:rPr>
          <w:rFonts w:ascii="Century Gothic" w:eastAsia="Times New Roman" w:hAnsi="Century Gothic" w:cs="Calibri"/>
          <w:sz w:val="24"/>
          <w:szCs w:val="24"/>
          <w:shd w:val="clear" w:color="auto" w:fill="FFFFFF"/>
        </w:rPr>
      </w:pPr>
      <w:r w:rsidRPr="00083BA1">
        <w:rPr>
          <w:rFonts w:ascii="Century Gothic" w:eastAsia="Times New Roman" w:hAnsi="Century Gothic" w:cs="Calibri"/>
          <w:sz w:val="24"/>
          <w:szCs w:val="24"/>
          <w:shd w:val="clear" w:color="auto" w:fill="FFFFFF"/>
        </w:rPr>
        <w:t>“</w:t>
      </w:r>
      <w:r w:rsidR="00DC10AE" w:rsidRPr="00083BA1">
        <w:rPr>
          <w:rFonts w:ascii="Century Gothic" w:eastAsia="Times New Roman" w:hAnsi="Century Gothic" w:cs="Calibri"/>
          <w:sz w:val="24"/>
          <w:szCs w:val="24"/>
          <w:shd w:val="clear" w:color="auto" w:fill="FFFFFF"/>
        </w:rPr>
        <w:t>Every year, thousands of people are killed or seriously injured in preventable crashes on California roads</w:t>
      </w:r>
      <w:r w:rsidR="00DC10AE">
        <w:rPr>
          <w:rFonts w:ascii="Century Gothic" w:eastAsia="Times New Roman" w:hAnsi="Century Gothic" w:cs="Calibri"/>
          <w:sz w:val="24"/>
          <w:szCs w:val="24"/>
          <w:shd w:val="clear" w:color="auto" w:fill="FFFFFF"/>
        </w:rPr>
        <w:t xml:space="preserve"> – </w:t>
      </w:r>
      <w:r w:rsidR="00DC10AE" w:rsidRPr="007E386B">
        <w:rPr>
          <w:rFonts w:ascii="Century Gothic" w:eastAsia="Times New Roman" w:hAnsi="Century Gothic" w:cs="Calibri"/>
          <w:sz w:val="24"/>
          <w:szCs w:val="24"/>
          <w:shd w:val="clear" w:color="auto" w:fill="FFFFFF"/>
        </w:rPr>
        <w:t>and</w:t>
      </w:r>
      <w:r w:rsidR="00DC10AE">
        <w:rPr>
          <w:rFonts w:ascii="Century Gothic" w:eastAsia="Times New Roman" w:hAnsi="Century Gothic" w:cs="Calibri"/>
          <w:sz w:val="24"/>
          <w:szCs w:val="24"/>
          <w:shd w:val="clear" w:color="auto" w:fill="FFFFFF"/>
        </w:rPr>
        <w:t>, tragically,</w:t>
      </w:r>
      <w:r w:rsidR="00DC10AE" w:rsidRPr="007E386B">
        <w:rPr>
          <w:rFonts w:ascii="Century Gothic" w:eastAsia="Times New Roman" w:hAnsi="Century Gothic" w:cs="Calibri"/>
          <w:sz w:val="24"/>
          <w:szCs w:val="24"/>
          <w:shd w:val="clear" w:color="auto" w:fill="FFFFFF"/>
        </w:rPr>
        <w:t xml:space="preserve"> the numbers are going in the wrong direction, with the biggest impact on underserved communities and </w:t>
      </w:r>
      <w:r w:rsidR="00DC10AE" w:rsidRPr="007E386B">
        <w:rPr>
          <w:rFonts w:ascii="Century Gothic" w:eastAsia="Times New Roman" w:hAnsi="Century Gothic" w:cs="Calibri"/>
          <w:sz w:val="24"/>
          <w:szCs w:val="24"/>
          <w:shd w:val="clear" w:color="auto" w:fill="FFFFFF"/>
        </w:rPr>
        <w:lastRenderedPageBreak/>
        <w:t>people who do not have equitable access to safe transportation options</w:t>
      </w:r>
      <w:r w:rsidR="00DC10AE" w:rsidRPr="00083BA1">
        <w:rPr>
          <w:rFonts w:ascii="Century Gothic" w:eastAsia="Times New Roman" w:hAnsi="Century Gothic" w:cs="Calibri"/>
          <w:sz w:val="24"/>
          <w:szCs w:val="24"/>
          <w:shd w:val="clear" w:color="auto" w:fill="FFFFFF"/>
        </w:rPr>
        <w:t>,”</w:t>
      </w:r>
      <w:r w:rsidR="00DC10AE">
        <w:rPr>
          <w:rFonts w:ascii="Century Gothic" w:eastAsia="Times New Roman" w:hAnsi="Century Gothic" w:cs="Calibri"/>
          <w:sz w:val="24"/>
          <w:szCs w:val="24"/>
          <w:shd w:val="clear" w:color="auto" w:fill="FFFFFF"/>
        </w:rPr>
        <w:t xml:space="preserve"> said CalSTA</w:t>
      </w:r>
      <w:r w:rsidR="00DC10AE" w:rsidRPr="00083BA1">
        <w:rPr>
          <w:rFonts w:ascii="Century Gothic" w:eastAsia="Times New Roman" w:hAnsi="Century Gothic" w:cs="Calibri"/>
          <w:sz w:val="24"/>
          <w:szCs w:val="24"/>
          <w:shd w:val="clear" w:color="auto" w:fill="FFFFFF"/>
        </w:rPr>
        <w:t xml:space="preserve"> Secretary Toks Omishaki</w:t>
      </w:r>
      <w:r w:rsidR="00DC10AE">
        <w:rPr>
          <w:rFonts w:ascii="Century Gothic" w:eastAsia="Times New Roman" w:hAnsi="Century Gothic" w:cs="Calibri"/>
          <w:sz w:val="24"/>
          <w:szCs w:val="24"/>
          <w:shd w:val="clear" w:color="auto" w:fill="FFFFFF"/>
        </w:rPr>
        <w:t>n</w:t>
      </w:r>
      <w:r w:rsidR="00DC10AE" w:rsidRPr="00083BA1">
        <w:rPr>
          <w:rFonts w:ascii="Century Gothic" w:eastAsia="Times New Roman" w:hAnsi="Century Gothic" w:cs="Calibri"/>
          <w:sz w:val="24"/>
          <w:szCs w:val="24"/>
          <w:shd w:val="clear" w:color="auto" w:fill="FFFFFF"/>
        </w:rPr>
        <w:t>. “</w:t>
      </w:r>
      <w:r w:rsidR="00DC10AE">
        <w:rPr>
          <w:rFonts w:ascii="Century Gothic" w:eastAsia="Times New Roman" w:hAnsi="Century Gothic" w:cs="Calibri"/>
          <w:sz w:val="24"/>
          <w:szCs w:val="24"/>
          <w:shd w:val="clear" w:color="auto" w:fill="FFFFFF"/>
        </w:rPr>
        <w:t>I encourage everyone to join the Go Safely Movement by b</w:t>
      </w:r>
      <w:r w:rsidR="00DC10AE" w:rsidRPr="007E386B">
        <w:rPr>
          <w:rFonts w:ascii="Century Gothic" w:eastAsia="Times New Roman" w:hAnsi="Century Gothic" w:cs="Calibri"/>
          <w:sz w:val="24"/>
          <w:szCs w:val="24"/>
          <w:shd w:val="clear" w:color="auto" w:fill="FFFFFF"/>
        </w:rPr>
        <w:t>ecom</w:t>
      </w:r>
      <w:r w:rsidR="00DC10AE">
        <w:rPr>
          <w:rFonts w:ascii="Century Gothic" w:eastAsia="Times New Roman" w:hAnsi="Century Gothic" w:cs="Calibri"/>
          <w:sz w:val="24"/>
          <w:szCs w:val="24"/>
          <w:shd w:val="clear" w:color="auto" w:fill="FFFFFF"/>
        </w:rPr>
        <w:t>ing</w:t>
      </w:r>
      <w:r w:rsidR="00DC10AE" w:rsidRPr="007E386B">
        <w:rPr>
          <w:rFonts w:ascii="Century Gothic" w:eastAsia="Times New Roman" w:hAnsi="Century Gothic" w:cs="Calibri"/>
          <w:sz w:val="24"/>
          <w:szCs w:val="24"/>
          <w:shd w:val="clear" w:color="auto" w:fill="FFFFFF"/>
        </w:rPr>
        <w:t xml:space="preserve"> a traffic safety champion and shar</w:t>
      </w:r>
      <w:r w:rsidR="00DC10AE">
        <w:rPr>
          <w:rFonts w:ascii="Century Gothic" w:eastAsia="Times New Roman" w:hAnsi="Century Gothic" w:cs="Calibri"/>
          <w:sz w:val="24"/>
          <w:szCs w:val="24"/>
          <w:shd w:val="clear" w:color="auto" w:fill="FFFFFF"/>
        </w:rPr>
        <w:t>ing</w:t>
      </w:r>
      <w:r w:rsidR="00DC10AE" w:rsidRPr="007E386B">
        <w:rPr>
          <w:rFonts w:ascii="Century Gothic" w:eastAsia="Times New Roman" w:hAnsi="Century Gothic" w:cs="Calibri"/>
          <w:sz w:val="24"/>
          <w:szCs w:val="24"/>
          <w:shd w:val="clear" w:color="auto" w:fill="FFFFFF"/>
        </w:rPr>
        <w:t xml:space="preserve"> </w:t>
      </w:r>
      <w:r w:rsidR="00DC10AE">
        <w:rPr>
          <w:rFonts w:ascii="Century Gothic" w:eastAsia="Times New Roman" w:hAnsi="Century Gothic" w:cs="Calibri"/>
          <w:sz w:val="24"/>
          <w:szCs w:val="24"/>
          <w:shd w:val="clear" w:color="auto" w:fill="FFFFFF"/>
        </w:rPr>
        <w:t>thei</w:t>
      </w:r>
      <w:r w:rsidR="00DC10AE" w:rsidRPr="007E386B">
        <w:rPr>
          <w:rFonts w:ascii="Century Gothic" w:eastAsia="Times New Roman" w:hAnsi="Century Gothic" w:cs="Calibri"/>
          <w:sz w:val="24"/>
          <w:szCs w:val="24"/>
          <w:shd w:val="clear" w:color="auto" w:fill="FFFFFF"/>
        </w:rPr>
        <w:t>r thoughts on how we create a safety culture</w:t>
      </w:r>
      <w:r w:rsidR="00DC10AE">
        <w:rPr>
          <w:rFonts w:ascii="Century Gothic" w:eastAsia="Times New Roman" w:hAnsi="Century Gothic" w:cs="Calibri"/>
          <w:sz w:val="24"/>
          <w:szCs w:val="24"/>
          <w:shd w:val="clear" w:color="auto" w:fill="FFFFFF"/>
        </w:rPr>
        <w:t xml:space="preserve"> and reverse this deadly trend</w:t>
      </w:r>
      <w:r w:rsidR="00DC10AE" w:rsidRPr="007E386B">
        <w:rPr>
          <w:rFonts w:ascii="Century Gothic" w:eastAsia="Times New Roman" w:hAnsi="Century Gothic" w:cs="Calibri"/>
          <w:sz w:val="24"/>
          <w:szCs w:val="24"/>
          <w:shd w:val="clear" w:color="auto" w:fill="FFFFFF"/>
        </w:rPr>
        <w:t>, together.</w:t>
      </w:r>
      <w:r w:rsidR="00240E92" w:rsidRPr="00083BA1">
        <w:rPr>
          <w:rFonts w:ascii="Century Gothic" w:eastAsia="Times New Roman" w:hAnsi="Century Gothic" w:cs="Calibri"/>
          <w:sz w:val="24"/>
          <w:szCs w:val="24"/>
          <w:shd w:val="clear" w:color="auto" w:fill="FFFFFF"/>
        </w:rPr>
        <w:t>”</w:t>
      </w:r>
    </w:p>
    <w:p w14:paraId="09B808F3" w14:textId="77777777" w:rsidR="00C03B4D" w:rsidRPr="008A0411" w:rsidRDefault="00C03B4D" w:rsidP="00706A72">
      <w:pPr>
        <w:rPr>
          <w:rFonts w:ascii="Century Gothic" w:eastAsia="Times New Roman" w:hAnsi="Century Gothic" w:cs="Calibri"/>
          <w:sz w:val="24"/>
          <w:szCs w:val="24"/>
          <w:shd w:val="clear" w:color="auto" w:fill="FFFFFF"/>
        </w:rPr>
      </w:pPr>
    </w:p>
    <w:p w14:paraId="1ED8B8F1" w14:textId="78E301FD" w:rsidR="00B82669" w:rsidRDefault="00D84400" w:rsidP="00706A72">
      <w:pPr>
        <w:rPr>
          <w:rFonts w:ascii="Century Gothic" w:eastAsia="Times New Roman" w:hAnsi="Century Gothic" w:cs="Calibri"/>
          <w:sz w:val="24"/>
          <w:szCs w:val="24"/>
          <w:shd w:val="clear" w:color="auto" w:fill="FFFFFF"/>
        </w:rPr>
      </w:pPr>
      <w:r w:rsidRPr="00D84400">
        <w:rPr>
          <w:rFonts w:ascii="Century Gothic" w:eastAsia="Times New Roman" w:hAnsi="Century Gothic" w:cs="Calibri"/>
          <w:sz w:val="24"/>
          <w:szCs w:val="24"/>
          <w:shd w:val="clear" w:color="auto" w:fill="FFFFFF"/>
        </w:rPr>
        <w:t>“At Caltrans, safety is our number one priority, which is why we are striving to make our state transportation system safer, greener, and more equitable,” said Caltrans Director Tony Tavares. “We are all on this road together, so the success of the Go Safety Movement, and the ability to attain our shared goal of eliminating all traffic deaths on our roads by 2050, depends on every Californian doing their part.”</w:t>
      </w:r>
    </w:p>
    <w:p w14:paraId="18245437" w14:textId="77777777" w:rsidR="001446B3" w:rsidRPr="008A0411" w:rsidRDefault="001446B3" w:rsidP="00706A72">
      <w:pPr>
        <w:rPr>
          <w:rFonts w:ascii="Century Gothic" w:eastAsia="Times New Roman" w:hAnsi="Century Gothic" w:cs="Calibri"/>
          <w:sz w:val="24"/>
          <w:szCs w:val="24"/>
          <w:shd w:val="clear" w:color="auto" w:fill="FFFFFF"/>
        </w:rPr>
      </w:pPr>
    </w:p>
    <w:p w14:paraId="50CEEA1D" w14:textId="656696E1" w:rsidR="008A0411" w:rsidRDefault="000E0F89" w:rsidP="00906BCB">
      <w:pPr>
        <w:rPr>
          <w:rFonts w:ascii="Century Gothic" w:hAnsi="Century Gothic"/>
          <w:sz w:val="24"/>
          <w:szCs w:val="24"/>
        </w:rPr>
      </w:pPr>
      <w:r w:rsidRPr="000E0F89">
        <w:rPr>
          <w:rFonts w:ascii="Century Gothic" w:hAnsi="Century Gothic"/>
          <w:sz w:val="24"/>
          <w:szCs w:val="24"/>
        </w:rPr>
        <w:t>“California’s vast highway network connects many unique areas, encompassing rural, suburban, and metropolitan communities,” said CHP Commissioner Sean Duryee. “To better meet the diverse needs of our communities, the CHP continues to use innovative traffic safety education and enforcement strategies to promote a safer driving culture.</w:t>
      </w:r>
      <w:r>
        <w:rPr>
          <w:rFonts w:ascii="Century Gothic" w:hAnsi="Century Gothic"/>
          <w:sz w:val="24"/>
          <w:szCs w:val="24"/>
        </w:rPr>
        <w:t xml:space="preserve"> </w:t>
      </w:r>
      <w:r w:rsidRPr="000E0F89">
        <w:rPr>
          <w:rFonts w:ascii="Century Gothic" w:hAnsi="Century Gothic"/>
          <w:sz w:val="24"/>
          <w:szCs w:val="24"/>
        </w:rPr>
        <w:t>Through the partnerships of the Go Safely Movement, we can positively impact driving behavior and help create safer conditions for all roadway users.”</w:t>
      </w:r>
    </w:p>
    <w:p w14:paraId="5A944AD9" w14:textId="77777777" w:rsidR="000E0F89" w:rsidRPr="008A0411" w:rsidRDefault="000E0F89" w:rsidP="00906BCB">
      <w:pPr>
        <w:rPr>
          <w:rFonts w:ascii="Century Gothic" w:hAnsi="Century Gothic"/>
          <w:sz w:val="24"/>
          <w:szCs w:val="24"/>
        </w:rPr>
      </w:pPr>
    </w:p>
    <w:p w14:paraId="79F74409" w14:textId="77777777" w:rsidR="008A0411" w:rsidRPr="00400AE2" w:rsidRDefault="008A0411" w:rsidP="008A0411">
      <w:pPr>
        <w:rPr>
          <w:rFonts w:ascii="Century Gothic" w:hAnsi="Century Gothic"/>
        </w:rPr>
      </w:pPr>
      <w:r w:rsidRPr="008A0411">
        <w:rPr>
          <w:rFonts w:ascii="Century Gothic" w:hAnsi="Century Gothic"/>
          <w:sz w:val="24"/>
          <w:szCs w:val="24"/>
        </w:rPr>
        <w:t>The Go Safely Movement will strengthen connections with communities, provide access to resources and promote traffic safety across transportation systems.</w:t>
      </w:r>
    </w:p>
    <w:p w14:paraId="548FB249" w14:textId="77777777" w:rsidR="006E6E30" w:rsidRPr="00B82669" w:rsidRDefault="006E6E30" w:rsidP="00DA4FF1">
      <w:pPr>
        <w:rPr>
          <w:rFonts w:ascii="Century Gothic" w:eastAsia="Times New Roman" w:hAnsi="Century Gothic" w:cs="Times New Roman"/>
          <w:sz w:val="24"/>
          <w:szCs w:val="24"/>
        </w:rPr>
      </w:pPr>
    </w:p>
    <w:p w14:paraId="0DF617E0" w14:textId="7757B749" w:rsidR="0041723B" w:rsidRPr="008A0411" w:rsidRDefault="0041723B" w:rsidP="0041723B">
      <w:pPr>
        <w:shd w:val="clear" w:color="auto" w:fill="FFFFFF"/>
        <w:spacing w:line="257" w:lineRule="auto"/>
        <w:rPr>
          <w:rFonts w:ascii="Century Gothic" w:eastAsia="Century Gothic" w:hAnsi="Century Gothic" w:cs="Century Gothic"/>
          <w:sz w:val="24"/>
          <w:szCs w:val="24"/>
        </w:rPr>
      </w:pPr>
      <w:r w:rsidRPr="008A0411">
        <w:rPr>
          <w:rFonts w:ascii="Century Gothic" w:eastAsia="Century Gothic" w:hAnsi="Century Gothic" w:cs="Century Gothic"/>
          <w:sz w:val="24"/>
          <w:szCs w:val="24"/>
        </w:rPr>
        <w:t>To learn more about the Go Safely Movement, visit</w:t>
      </w:r>
      <w:r w:rsidR="008A0411" w:rsidRPr="008A0411">
        <w:rPr>
          <w:rFonts w:ascii="Century Gothic" w:eastAsia="Century Gothic" w:hAnsi="Century Gothic" w:cs="Century Gothic"/>
          <w:sz w:val="24"/>
          <w:szCs w:val="24"/>
        </w:rPr>
        <w:t xml:space="preserve"> </w:t>
      </w:r>
      <w:hyperlink r:id="rId17" w:history="1">
        <w:r w:rsidR="008A0411" w:rsidRPr="008A0411">
          <w:rPr>
            <w:rStyle w:val="Hyperlink"/>
            <w:rFonts w:ascii="Century Gothic" w:hAnsi="Century Gothic"/>
            <w:sz w:val="24"/>
            <w:szCs w:val="24"/>
          </w:rPr>
          <w:t>gosafelyca.org/thegosafelymovement</w:t>
        </w:r>
      </w:hyperlink>
      <w:r w:rsidRPr="008A0411">
        <w:rPr>
          <w:rFonts w:ascii="Century Gothic" w:eastAsia="Century Gothic" w:hAnsi="Century Gothic" w:cs="Century Gothic"/>
          <w:sz w:val="24"/>
          <w:szCs w:val="24"/>
        </w:rPr>
        <w:t>, and follow Go Safely on Facebook, Twitter, and Instagram @OTS_CA and @GoSafelyCA.</w:t>
      </w:r>
    </w:p>
    <w:p w14:paraId="2C2AC29C" w14:textId="77777777" w:rsidR="00DA4FF1" w:rsidRPr="00B82669" w:rsidRDefault="00DA4FF1" w:rsidP="00DA4FF1">
      <w:pPr>
        <w:rPr>
          <w:rFonts w:ascii="Century Gothic" w:hAnsi="Century Gothic"/>
          <w:sz w:val="24"/>
          <w:szCs w:val="24"/>
        </w:rPr>
      </w:pPr>
    </w:p>
    <w:p w14:paraId="7F78AE83" w14:textId="77777777" w:rsidR="00DA4FF1" w:rsidRPr="00B82669" w:rsidRDefault="00DA4FF1" w:rsidP="00DA4FF1">
      <w:pPr>
        <w:jc w:val="center"/>
        <w:rPr>
          <w:rFonts w:ascii="Century Gothic" w:hAnsi="Century Gothic"/>
          <w:sz w:val="24"/>
          <w:szCs w:val="24"/>
        </w:rPr>
      </w:pPr>
      <w:r w:rsidRPr="00B82669">
        <w:rPr>
          <w:rFonts w:ascii="Century Gothic" w:hAnsi="Century Gothic"/>
          <w:sz w:val="24"/>
          <w:szCs w:val="24"/>
        </w:rPr>
        <w:t>###</w:t>
      </w:r>
    </w:p>
    <w:p w14:paraId="0FB703A2" w14:textId="77777777" w:rsidR="0041028C" w:rsidRPr="00B82669" w:rsidRDefault="0041028C" w:rsidP="002C29A2">
      <w:pPr>
        <w:rPr>
          <w:rFonts w:ascii="Century Gothic" w:hAnsi="Century Gothic"/>
          <w:sz w:val="24"/>
          <w:szCs w:val="24"/>
        </w:rPr>
      </w:pPr>
    </w:p>
    <w:p w14:paraId="07A2C086" w14:textId="316AEAE1" w:rsidR="00BB2B35" w:rsidRPr="00B82669" w:rsidRDefault="00BB2B35" w:rsidP="002C29A2">
      <w:pPr>
        <w:rPr>
          <w:rFonts w:ascii="Century Gothic" w:hAnsi="Century Gothic"/>
          <w:sz w:val="24"/>
          <w:szCs w:val="24"/>
        </w:rPr>
      </w:pPr>
    </w:p>
    <w:p w14:paraId="13FDFFC9" w14:textId="124A701B" w:rsidR="00BB2B35" w:rsidRPr="00B82669" w:rsidRDefault="00BB2B35" w:rsidP="002C29A2">
      <w:pPr>
        <w:rPr>
          <w:rFonts w:ascii="Century Gothic" w:hAnsi="Century Gothic"/>
          <w:sz w:val="24"/>
          <w:szCs w:val="24"/>
        </w:rPr>
      </w:pPr>
    </w:p>
    <w:p w14:paraId="4CBB641F" w14:textId="77777777" w:rsidR="00BB2B35" w:rsidRPr="00B82669" w:rsidRDefault="00BB2B35" w:rsidP="002C29A2">
      <w:pPr>
        <w:rPr>
          <w:rFonts w:ascii="Century Gothic" w:hAnsi="Century Gothic"/>
          <w:sz w:val="24"/>
          <w:szCs w:val="24"/>
        </w:rPr>
      </w:pPr>
    </w:p>
    <w:p w14:paraId="381D9042" w14:textId="77777777" w:rsidR="00BB2B35" w:rsidRPr="00B82669" w:rsidRDefault="00BB2B35" w:rsidP="002C29A2">
      <w:pPr>
        <w:rPr>
          <w:rFonts w:ascii="Century Gothic" w:hAnsi="Century Gothic"/>
          <w:sz w:val="24"/>
          <w:szCs w:val="24"/>
        </w:rPr>
      </w:pPr>
    </w:p>
    <w:p w14:paraId="15B4A6AE" w14:textId="77777777" w:rsidR="00BB2B35" w:rsidRPr="00B82669" w:rsidRDefault="00BB2B35" w:rsidP="00BB2B35">
      <w:pPr>
        <w:rPr>
          <w:rFonts w:ascii="Century Gothic" w:hAnsi="Century Gothic"/>
          <w:sz w:val="24"/>
          <w:szCs w:val="24"/>
        </w:rPr>
      </w:pPr>
    </w:p>
    <w:p w14:paraId="63C21779" w14:textId="280B7777" w:rsidR="00BB2B35" w:rsidRPr="00B82669" w:rsidRDefault="00BB2B35" w:rsidP="00BB2B35">
      <w:pPr>
        <w:rPr>
          <w:rFonts w:ascii="Century Gothic" w:eastAsia="Times New Roman" w:hAnsi="Century Gothic" w:cs="Times New Roman"/>
          <w:sz w:val="24"/>
          <w:szCs w:val="24"/>
        </w:rPr>
      </w:pPr>
    </w:p>
    <w:p w14:paraId="42B58E17" w14:textId="77777777" w:rsidR="00BB2B35" w:rsidRPr="00B82669" w:rsidRDefault="00BB2B35" w:rsidP="00BB2B35">
      <w:pPr>
        <w:rPr>
          <w:rFonts w:ascii="Century Gothic" w:eastAsia="Times New Roman" w:hAnsi="Century Gothic" w:cs="Times New Roman"/>
          <w:sz w:val="24"/>
          <w:szCs w:val="24"/>
        </w:rPr>
      </w:pPr>
    </w:p>
    <w:p w14:paraId="4A18D41C" w14:textId="77777777" w:rsidR="00BB2B35" w:rsidRPr="00B82669" w:rsidRDefault="00BB2B35" w:rsidP="00BB2B35">
      <w:pPr>
        <w:rPr>
          <w:rFonts w:ascii="Century Gothic" w:eastAsia="Times New Roman" w:hAnsi="Century Gothic" w:cs="Times New Roman"/>
          <w:sz w:val="24"/>
          <w:szCs w:val="24"/>
        </w:rPr>
      </w:pPr>
    </w:p>
    <w:p w14:paraId="494D1590" w14:textId="2D411F30" w:rsidR="00BB2B35" w:rsidRPr="00B82669" w:rsidRDefault="00BB2B35" w:rsidP="00BB2B35">
      <w:pPr>
        <w:rPr>
          <w:rFonts w:ascii="Century Gothic" w:eastAsia="Times New Roman" w:hAnsi="Century Gothic" w:cs="Times New Roman"/>
          <w:sz w:val="24"/>
          <w:szCs w:val="24"/>
        </w:rPr>
      </w:pPr>
    </w:p>
    <w:p w14:paraId="3656412A" w14:textId="23F54CB0" w:rsidR="00BB2B35" w:rsidRPr="00B82669" w:rsidRDefault="00BB2B35" w:rsidP="00BB2B35">
      <w:pPr>
        <w:rPr>
          <w:rFonts w:ascii="Century Gothic" w:eastAsia="Times New Roman" w:hAnsi="Century Gothic" w:cs="Times New Roman"/>
          <w:sz w:val="24"/>
          <w:szCs w:val="24"/>
        </w:rPr>
      </w:pPr>
    </w:p>
    <w:p w14:paraId="148BD076" w14:textId="52C8EE25" w:rsidR="00BB2B35" w:rsidRPr="00B82669" w:rsidRDefault="00BB2B35" w:rsidP="00BB2B35">
      <w:pPr>
        <w:rPr>
          <w:rFonts w:ascii="Century Gothic" w:eastAsia="Times New Roman" w:hAnsi="Century Gothic" w:cs="Times New Roman"/>
          <w:sz w:val="24"/>
          <w:szCs w:val="24"/>
        </w:rPr>
      </w:pPr>
    </w:p>
    <w:p w14:paraId="0164F2E3" w14:textId="77777777" w:rsidR="00BB2B35" w:rsidRPr="00B82669" w:rsidRDefault="00BB2B35" w:rsidP="00BB2B35">
      <w:pPr>
        <w:rPr>
          <w:rFonts w:ascii="Century Gothic" w:eastAsia="Times New Roman" w:hAnsi="Century Gothic" w:cs="Times New Roman"/>
          <w:sz w:val="24"/>
          <w:szCs w:val="24"/>
        </w:rPr>
      </w:pPr>
    </w:p>
    <w:p w14:paraId="0FA5B935" w14:textId="63BEEA83" w:rsidR="0041028C" w:rsidRPr="00B82669" w:rsidRDefault="0041028C" w:rsidP="003E378A">
      <w:pPr>
        <w:rPr>
          <w:rFonts w:ascii="Century Gothic" w:hAnsi="Century Gothic"/>
          <w:sz w:val="24"/>
          <w:szCs w:val="24"/>
        </w:rPr>
      </w:pPr>
    </w:p>
    <w:p w14:paraId="1F6865D1" w14:textId="77777777" w:rsidR="0097198E" w:rsidRPr="00B82669" w:rsidRDefault="0097198E">
      <w:pPr>
        <w:rPr>
          <w:rFonts w:ascii="Century Gothic" w:hAnsi="Century Gothic"/>
          <w:sz w:val="24"/>
          <w:szCs w:val="24"/>
        </w:rPr>
      </w:pPr>
    </w:p>
    <w:sectPr w:rsidR="0097198E" w:rsidRPr="00B82669" w:rsidSect="00C03B4D">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F9F5B" w14:textId="77777777" w:rsidR="00D704DB" w:rsidRDefault="00D704DB" w:rsidP="00C933C6">
      <w:r>
        <w:separator/>
      </w:r>
    </w:p>
  </w:endnote>
  <w:endnote w:type="continuationSeparator" w:id="0">
    <w:p w14:paraId="1F72A141" w14:textId="77777777" w:rsidR="00D704DB" w:rsidRDefault="00D704DB" w:rsidP="00C933C6">
      <w:r>
        <w:continuationSeparator/>
      </w:r>
    </w:p>
  </w:endnote>
  <w:endnote w:type="continuationNotice" w:id="1">
    <w:p w14:paraId="3B7AD448" w14:textId="77777777" w:rsidR="00D704DB" w:rsidRDefault="00D704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Pro">
    <w:altName w:val="Calibri"/>
    <w:panose1 w:val="020B0604020202020204"/>
    <w:charset w:val="00"/>
    <w:family w:val="swiss"/>
    <w:notTrueType/>
    <w:pitch w:val="variable"/>
    <w:sig w:usb0="A00000AF" w:usb1="5000205A" w:usb2="00000000" w:usb3="00000000" w:csb0="0000009B"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D7BA7" w14:textId="77777777" w:rsidR="00C933C6" w:rsidRDefault="00C933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335E" w14:textId="77777777" w:rsidR="00C933C6" w:rsidRDefault="00C933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4398" w14:textId="77777777" w:rsidR="00C933C6" w:rsidRDefault="00C93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79471" w14:textId="77777777" w:rsidR="00D704DB" w:rsidRDefault="00D704DB" w:rsidP="00C933C6">
      <w:r>
        <w:separator/>
      </w:r>
    </w:p>
  </w:footnote>
  <w:footnote w:type="continuationSeparator" w:id="0">
    <w:p w14:paraId="786B3061" w14:textId="77777777" w:rsidR="00D704DB" w:rsidRDefault="00D704DB" w:rsidP="00C933C6">
      <w:r>
        <w:continuationSeparator/>
      </w:r>
    </w:p>
  </w:footnote>
  <w:footnote w:type="continuationNotice" w:id="1">
    <w:p w14:paraId="0A15A9E7" w14:textId="77777777" w:rsidR="00D704DB" w:rsidRDefault="00D704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D6F07" w14:textId="16F1E1D3" w:rsidR="00C933C6" w:rsidRDefault="00C933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08D4" w14:textId="28BC36E9" w:rsidR="00C933C6" w:rsidRDefault="00C933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E871" w14:textId="231753D3" w:rsidR="00C933C6" w:rsidRDefault="00C933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F49AC"/>
    <w:multiLevelType w:val="multilevel"/>
    <w:tmpl w:val="2BAC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9145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8A"/>
    <w:rsid w:val="00001463"/>
    <w:rsid w:val="0001231E"/>
    <w:rsid w:val="00012698"/>
    <w:rsid w:val="000504B7"/>
    <w:rsid w:val="00076178"/>
    <w:rsid w:val="0008394A"/>
    <w:rsid w:val="00083BA1"/>
    <w:rsid w:val="000A250E"/>
    <w:rsid w:val="000D0E65"/>
    <w:rsid w:val="000E0F89"/>
    <w:rsid w:val="001115ED"/>
    <w:rsid w:val="001337F2"/>
    <w:rsid w:val="001446B3"/>
    <w:rsid w:val="001A21FF"/>
    <w:rsid w:val="002049D7"/>
    <w:rsid w:val="00222BE0"/>
    <w:rsid w:val="00240E92"/>
    <w:rsid w:val="002759E3"/>
    <w:rsid w:val="00285017"/>
    <w:rsid w:val="002A588A"/>
    <w:rsid w:val="002C29A2"/>
    <w:rsid w:val="00304851"/>
    <w:rsid w:val="00305E45"/>
    <w:rsid w:val="00313850"/>
    <w:rsid w:val="00333044"/>
    <w:rsid w:val="003A7425"/>
    <w:rsid w:val="003D6C11"/>
    <w:rsid w:val="003E378A"/>
    <w:rsid w:val="003E3957"/>
    <w:rsid w:val="003F3F9F"/>
    <w:rsid w:val="0041028C"/>
    <w:rsid w:val="004112FE"/>
    <w:rsid w:val="0041377D"/>
    <w:rsid w:val="0041723B"/>
    <w:rsid w:val="004851DF"/>
    <w:rsid w:val="004D3139"/>
    <w:rsid w:val="004D43C8"/>
    <w:rsid w:val="004D7FDC"/>
    <w:rsid w:val="004F76BE"/>
    <w:rsid w:val="00502C7F"/>
    <w:rsid w:val="0051091D"/>
    <w:rsid w:val="00511703"/>
    <w:rsid w:val="00517526"/>
    <w:rsid w:val="0052604F"/>
    <w:rsid w:val="005415BA"/>
    <w:rsid w:val="00551156"/>
    <w:rsid w:val="00571C71"/>
    <w:rsid w:val="005742D8"/>
    <w:rsid w:val="00576A8A"/>
    <w:rsid w:val="00584116"/>
    <w:rsid w:val="005C285B"/>
    <w:rsid w:val="005E2AFC"/>
    <w:rsid w:val="005F2903"/>
    <w:rsid w:val="00613F2B"/>
    <w:rsid w:val="00615EBD"/>
    <w:rsid w:val="006645B1"/>
    <w:rsid w:val="00686FB9"/>
    <w:rsid w:val="00697ED4"/>
    <w:rsid w:val="006C0FBF"/>
    <w:rsid w:val="006D2DF8"/>
    <w:rsid w:val="006D55E4"/>
    <w:rsid w:val="006D76F4"/>
    <w:rsid w:val="006E527B"/>
    <w:rsid w:val="006E6E30"/>
    <w:rsid w:val="006F00EE"/>
    <w:rsid w:val="006F608A"/>
    <w:rsid w:val="00706A72"/>
    <w:rsid w:val="00715D6E"/>
    <w:rsid w:val="007379F7"/>
    <w:rsid w:val="007A57B2"/>
    <w:rsid w:val="007C2F60"/>
    <w:rsid w:val="007F6360"/>
    <w:rsid w:val="007F72E0"/>
    <w:rsid w:val="00804155"/>
    <w:rsid w:val="00805E39"/>
    <w:rsid w:val="00835083"/>
    <w:rsid w:val="00843CCA"/>
    <w:rsid w:val="00844217"/>
    <w:rsid w:val="008526E4"/>
    <w:rsid w:val="008929F3"/>
    <w:rsid w:val="008A0411"/>
    <w:rsid w:val="008A5EE5"/>
    <w:rsid w:val="008F23EA"/>
    <w:rsid w:val="00906BCB"/>
    <w:rsid w:val="0091087A"/>
    <w:rsid w:val="00917D6E"/>
    <w:rsid w:val="00966050"/>
    <w:rsid w:val="009668B6"/>
    <w:rsid w:val="0097198E"/>
    <w:rsid w:val="00992740"/>
    <w:rsid w:val="009A151C"/>
    <w:rsid w:val="009A6976"/>
    <w:rsid w:val="009D55BF"/>
    <w:rsid w:val="009D613B"/>
    <w:rsid w:val="00A02E0E"/>
    <w:rsid w:val="00A112B8"/>
    <w:rsid w:val="00A4071B"/>
    <w:rsid w:val="00A43871"/>
    <w:rsid w:val="00A44A20"/>
    <w:rsid w:val="00A56359"/>
    <w:rsid w:val="00A726E0"/>
    <w:rsid w:val="00A839AD"/>
    <w:rsid w:val="00A90C60"/>
    <w:rsid w:val="00AA7B2E"/>
    <w:rsid w:val="00AE2252"/>
    <w:rsid w:val="00AF5A45"/>
    <w:rsid w:val="00B16AD7"/>
    <w:rsid w:val="00B22448"/>
    <w:rsid w:val="00B3000F"/>
    <w:rsid w:val="00B341EB"/>
    <w:rsid w:val="00B46720"/>
    <w:rsid w:val="00B77E1E"/>
    <w:rsid w:val="00B82669"/>
    <w:rsid w:val="00B84F84"/>
    <w:rsid w:val="00B858FC"/>
    <w:rsid w:val="00B910F3"/>
    <w:rsid w:val="00BB2B35"/>
    <w:rsid w:val="00BB2FB5"/>
    <w:rsid w:val="00BB3FF3"/>
    <w:rsid w:val="00BC3E85"/>
    <w:rsid w:val="00BD0E68"/>
    <w:rsid w:val="00BD41B1"/>
    <w:rsid w:val="00BD5FB6"/>
    <w:rsid w:val="00BF126B"/>
    <w:rsid w:val="00C031AC"/>
    <w:rsid w:val="00C03B4D"/>
    <w:rsid w:val="00C05211"/>
    <w:rsid w:val="00C20402"/>
    <w:rsid w:val="00C6310E"/>
    <w:rsid w:val="00C745F2"/>
    <w:rsid w:val="00C933C6"/>
    <w:rsid w:val="00CB05DC"/>
    <w:rsid w:val="00CC027F"/>
    <w:rsid w:val="00D135FB"/>
    <w:rsid w:val="00D16FB3"/>
    <w:rsid w:val="00D25CD6"/>
    <w:rsid w:val="00D26549"/>
    <w:rsid w:val="00D36403"/>
    <w:rsid w:val="00D364DB"/>
    <w:rsid w:val="00D704DB"/>
    <w:rsid w:val="00D7076A"/>
    <w:rsid w:val="00D84400"/>
    <w:rsid w:val="00D8453D"/>
    <w:rsid w:val="00D939BC"/>
    <w:rsid w:val="00DA4FF1"/>
    <w:rsid w:val="00DB2718"/>
    <w:rsid w:val="00DC10AE"/>
    <w:rsid w:val="00DC4921"/>
    <w:rsid w:val="00DD76D1"/>
    <w:rsid w:val="00DE5EAD"/>
    <w:rsid w:val="00DE6D52"/>
    <w:rsid w:val="00DF5384"/>
    <w:rsid w:val="00E065D6"/>
    <w:rsid w:val="00E5025F"/>
    <w:rsid w:val="00E86D07"/>
    <w:rsid w:val="00EC002F"/>
    <w:rsid w:val="00ED0255"/>
    <w:rsid w:val="00F24878"/>
    <w:rsid w:val="00F25522"/>
    <w:rsid w:val="00F27E9B"/>
    <w:rsid w:val="00F501F6"/>
    <w:rsid w:val="00F71CFB"/>
    <w:rsid w:val="00FE0E2F"/>
    <w:rsid w:val="00FE6AB9"/>
    <w:rsid w:val="021610EC"/>
    <w:rsid w:val="1AF8CB70"/>
    <w:rsid w:val="2BBED792"/>
    <w:rsid w:val="2BC53086"/>
    <w:rsid w:val="782B6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C39D9"/>
  <w15:chartTrackingRefBased/>
  <w15:docId w15:val="{6F2ACCE7-4543-4A8F-B6BD-CA12EE355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78A"/>
    <w:pPr>
      <w:widowControl w:val="0"/>
      <w:autoSpaceDE w:val="0"/>
      <w:autoSpaceDN w:val="0"/>
      <w:spacing w:after="0" w:line="240" w:lineRule="auto"/>
    </w:pPr>
    <w:rPr>
      <w:rFonts w:ascii="Century Gothic Pro" w:eastAsia="Century Gothic Pro" w:hAnsi="Century Gothic Pro" w:cs="Century Gothic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E378A"/>
    <w:rPr>
      <w:sz w:val="23"/>
      <w:szCs w:val="23"/>
    </w:rPr>
  </w:style>
  <w:style w:type="character" w:customStyle="1" w:styleId="BodyTextChar">
    <w:name w:val="Body Text Char"/>
    <w:basedOn w:val="DefaultParagraphFont"/>
    <w:link w:val="BodyText"/>
    <w:uiPriority w:val="1"/>
    <w:rsid w:val="003E378A"/>
    <w:rPr>
      <w:rFonts w:ascii="Century Gothic Pro" w:eastAsia="Century Gothic Pro" w:hAnsi="Century Gothic Pro" w:cs="Century Gothic Pro"/>
      <w:sz w:val="23"/>
      <w:szCs w:val="23"/>
    </w:rPr>
  </w:style>
  <w:style w:type="paragraph" w:styleId="Title">
    <w:name w:val="Title"/>
    <w:basedOn w:val="Normal"/>
    <w:link w:val="TitleChar"/>
    <w:uiPriority w:val="10"/>
    <w:qFormat/>
    <w:rsid w:val="003E378A"/>
    <w:pPr>
      <w:ind w:left="1369" w:right="1227"/>
      <w:jc w:val="center"/>
    </w:pPr>
    <w:rPr>
      <w:sz w:val="32"/>
      <w:szCs w:val="32"/>
    </w:rPr>
  </w:style>
  <w:style w:type="character" w:customStyle="1" w:styleId="TitleChar">
    <w:name w:val="Title Char"/>
    <w:basedOn w:val="DefaultParagraphFont"/>
    <w:link w:val="Title"/>
    <w:uiPriority w:val="10"/>
    <w:rsid w:val="003E378A"/>
    <w:rPr>
      <w:rFonts w:ascii="Century Gothic Pro" w:eastAsia="Century Gothic Pro" w:hAnsi="Century Gothic Pro" w:cs="Century Gothic Pro"/>
      <w:sz w:val="32"/>
      <w:szCs w:val="32"/>
    </w:rPr>
  </w:style>
  <w:style w:type="character" w:styleId="Hyperlink">
    <w:name w:val="Hyperlink"/>
    <w:basedOn w:val="DefaultParagraphFont"/>
    <w:uiPriority w:val="99"/>
    <w:unhideWhenUsed/>
    <w:rsid w:val="003E378A"/>
    <w:rPr>
      <w:color w:val="0563C1" w:themeColor="hyperlink"/>
      <w:u w:val="single"/>
    </w:rPr>
  </w:style>
  <w:style w:type="character" w:styleId="UnresolvedMention">
    <w:name w:val="Unresolved Mention"/>
    <w:basedOn w:val="DefaultParagraphFont"/>
    <w:uiPriority w:val="99"/>
    <w:semiHidden/>
    <w:unhideWhenUsed/>
    <w:rsid w:val="007379F7"/>
    <w:rPr>
      <w:color w:val="605E5C"/>
      <w:shd w:val="clear" w:color="auto" w:fill="E1DFDD"/>
    </w:rPr>
  </w:style>
  <w:style w:type="paragraph" w:styleId="Revision">
    <w:name w:val="Revision"/>
    <w:hidden/>
    <w:uiPriority w:val="99"/>
    <w:semiHidden/>
    <w:rsid w:val="005F2903"/>
    <w:pPr>
      <w:spacing w:after="0" w:line="240" w:lineRule="auto"/>
    </w:pPr>
    <w:rPr>
      <w:rFonts w:ascii="Century Gothic Pro" w:eastAsia="Century Gothic Pro" w:hAnsi="Century Gothic Pro" w:cs="Century Gothic Pro"/>
    </w:rPr>
  </w:style>
  <w:style w:type="character" w:styleId="CommentReference">
    <w:name w:val="annotation reference"/>
    <w:basedOn w:val="DefaultParagraphFont"/>
    <w:uiPriority w:val="99"/>
    <w:semiHidden/>
    <w:unhideWhenUsed/>
    <w:rsid w:val="005F2903"/>
    <w:rPr>
      <w:sz w:val="16"/>
      <w:szCs w:val="16"/>
    </w:rPr>
  </w:style>
  <w:style w:type="paragraph" w:styleId="CommentText">
    <w:name w:val="annotation text"/>
    <w:basedOn w:val="Normal"/>
    <w:link w:val="CommentTextChar"/>
    <w:uiPriority w:val="99"/>
    <w:unhideWhenUsed/>
    <w:rsid w:val="005F2903"/>
    <w:rPr>
      <w:sz w:val="20"/>
      <w:szCs w:val="20"/>
    </w:rPr>
  </w:style>
  <w:style w:type="character" w:customStyle="1" w:styleId="CommentTextChar">
    <w:name w:val="Comment Text Char"/>
    <w:basedOn w:val="DefaultParagraphFont"/>
    <w:link w:val="CommentText"/>
    <w:uiPriority w:val="99"/>
    <w:rsid w:val="005F2903"/>
    <w:rPr>
      <w:rFonts w:ascii="Century Gothic Pro" w:eastAsia="Century Gothic Pro" w:hAnsi="Century Gothic Pro" w:cs="Century Gothic Pro"/>
      <w:sz w:val="20"/>
      <w:szCs w:val="20"/>
    </w:rPr>
  </w:style>
  <w:style w:type="paragraph" w:styleId="CommentSubject">
    <w:name w:val="annotation subject"/>
    <w:basedOn w:val="CommentText"/>
    <w:next w:val="CommentText"/>
    <w:link w:val="CommentSubjectChar"/>
    <w:uiPriority w:val="99"/>
    <w:semiHidden/>
    <w:unhideWhenUsed/>
    <w:rsid w:val="005F2903"/>
    <w:rPr>
      <w:b/>
      <w:bCs/>
    </w:rPr>
  </w:style>
  <w:style w:type="character" w:customStyle="1" w:styleId="CommentSubjectChar">
    <w:name w:val="Comment Subject Char"/>
    <w:basedOn w:val="CommentTextChar"/>
    <w:link w:val="CommentSubject"/>
    <w:uiPriority w:val="99"/>
    <w:semiHidden/>
    <w:rsid w:val="005F2903"/>
    <w:rPr>
      <w:rFonts w:ascii="Century Gothic Pro" w:eastAsia="Century Gothic Pro" w:hAnsi="Century Gothic Pro" w:cs="Century Gothic Pro"/>
      <w:b/>
      <w:bCs/>
      <w:sz w:val="20"/>
      <w:szCs w:val="20"/>
    </w:rPr>
  </w:style>
  <w:style w:type="paragraph" w:customStyle="1" w:styleId="Default">
    <w:name w:val="Default"/>
    <w:basedOn w:val="Normal"/>
    <w:rsid w:val="00DA4FF1"/>
    <w:pPr>
      <w:widowControl/>
    </w:pPr>
    <w:rPr>
      <w:rFonts w:ascii="Times New Roman" w:eastAsiaTheme="minorHAnsi" w:hAnsi="Times New Roman" w:cs="Times New Roman"/>
      <w:color w:val="000000"/>
      <w:sz w:val="24"/>
      <w:szCs w:val="24"/>
    </w:rPr>
  </w:style>
  <w:style w:type="character" w:styleId="FollowedHyperlink">
    <w:name w:val="FollowedHyperlink"/>
    <w:basedOn w:val="DefaultParagraphFont"/>
    <w:uiPriority w:val="99"/>
    <w:semiHidden/>
    <w:unhideWhenUsed/>
    <w:rsid w:val="006F00EE"/>
    <w:rPr>
      <w:color w:val="954F72" w:themeColor="followedHyperlink"/>
      <w:u w:val="single"/>
    </w:rPr>
  </w:style>
  <w:style w:type="paragraph" w:styleId="Header">
    <w:name w:val="header"/>
    <w:basedOn w:val="Normal"/>
    <w:link w:val="HeaderChar"/>
    <w:uiPriority w:val="99"/>
    <w:unhideWhenUsed/>
    <w:rsid w:val="00C933C6"/>
    <w:pPr>
      <w:tabs>
        <w:tab w:val="center" w:pos="4680"/>
        <w:tab w:val="right" w:pos="9360"/>
      </w:tabs>
    </w:pPr>
  </w:style>
  <w:style w:type="character" w:customStyle="1" w:styleId="HeaderChar">
    <w:name w:val="Header Char"/>
    <w:basedOn w:val="DefaultParagraphFont"/>
    <w:link w:val="Header"/>
    <w:uiPriority w:val="99"/>
    <w:rsid w:val="00C933C6"/>
    <w:rPr>
      <w:rFonts w:ascii="Century Gothic Pro" w:eastAsia="Century Gothic Pro" w:hAnsi="Century Gothic Pro" w:cs="Century Gothic Pro"/>
    </w:rPr>
  </w:style>
  <w:style w:type="paragraph" w:styleId="Footer">
    <w:name w:val="footer"/>
    <w:basedOn w:val="Normal"/>
    <w:link w:val="FooterChar"/>
    <w:uiPriority w:val="99"/>
    <w:unhideWhenUsed/>
    <w:rsid w:val="00C933C6"/>
    <w:pPr>
      <w:tabs>
        <w:tab w:val="center" w:pos="4680"/>
        <w:tab w:val="right" w:pos="9360"/>
      </w:tabs>
    </w:pPr>
  </w:style>
  <w:style w:type="character" w:customStyle="1" w:styleId="FooterChar">
    <w:name w:val="Footer Char"/>
    <w:basedOn w:val="DefaultParagraphFont"/>
    <w:link w:val="Footer"/>
    <w:uiPriority w:val="99"/>
    <w:rsid w:val="00C933C6"/>
    <w:rPr>
      <w:rFonts w:ascii="Century Gothic Pro" w:eastAsia="Century Gothic Pro" w:hAnsi="Century Gothic Pro" w:cs="Century Gothic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47725">
      <w:bodyDiv w:val="1"/>
      <w:marLeft w:val="0"/>
      <w:marRight w:val="0"/>
      <w:marTop w:val="0"/>
      <w:marBottom w:val="0"/>
      <w:divBdr>
        <w:top w:val="none" w:sz="0" w:space="0" w:color="auto"/>
        <w:left w:val="none" w:sz="0" w:space="0" w:color="auto"/>
        <w:bottom w:val="none" w:sz="0" w:space="0" w:color="auto"/>
        <w:right w:val="none" w:sz="0" w:space="0" w:color="auto"/>
      </w:divBdr>
    </w:div>
    <w:div w:id="857548390">
      <w:bodyDiv w:val="1"/>
      <w:marLeft w:val="0"/>
      <w:marRight w:val="0"/>
      <w:marTop w:val="0"/>
      <w:marBottom w:val="0"/>
      <w:divBdr>
        <w:top w:val="none" w:sz="0" w:space="0" w:color="auto"/>
        <w:left w:val="none" w:sz="0" w:space="0" w:color="auto"/>
        <w:bottom w:val="none" w:sz="0" w:space="0" w:color="auto"/>
        <w:right w:val="none" w:sz="0" w:space="0" w:color="auto"/>
      </w:divBdr>
    </w:div>
    <w:div w:id="210110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lsta.ca.gov/"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gosafelyca.org/thegosafelymovement/" TargetMode="External"/><Relationship Id="rId17" Type="http://schemas.openxmlformats.org/officeDocument/2006/relationships/hyperlink" Target="https://gosafelyca.org/thegosafelymoveme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orms.office.com/pages/responsepage.aspx?id=c78UGe7HzUWu2gLgSL8r1i8G33-Fl-BPpBlPhjGEjopUREdPQ0czRldKNEEyOUVTSEZESjFIVVhFVy4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imothy.weisberg@ots.ca.gov"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chp.ca.gov/" TargetMode="Externa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t.ca.go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D7978D1E43DE4EA43DBD7340A406DC" ma:contentTypeVersion="14" ma:contentTypeDescription="Create a new document." ma:contentTypeScope="" ma:versionID="d4041b5e9e256e2c447de895f0e43209">
  <xsd:schema xmlns:xsd="http://www.w3.org/2001/XMLSchema" xmlns:xs="http://www.w3.org/2001/XMLSchema" xmlns:p="http://schemas.microsoft.com/office/2006/metadata/properties" xmlns:ns2="d382aed9-cc96-421a-b6d1-bad087b40ea5" xmlns:ns3="3c3bb480-5c86-45a4-be90-daa3829a93c5" targetNamespace="http://schemas.microsoft.com/office/2006/metadata/properties" ma:root="true" ma:fieldsID="a5adac592640fa016722b3de24d0cf44" ns2:_="" ns3:_="">
    <xsd:import namespace="d382aed9-cc96-421a-b6d1-bad087b40ea5"/>
    <xsd:import namespace="3c3bb480-5c86-45a4-be90-daa3829a93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2aed9-cc96-421a-b6d1-bad087b40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db33bb4-8178-4002-b3cb-53ff1123a2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3bb480-5c86-45a4-be90-daa3829a93c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f13402f-5b5f-485f-a598-3d3099607784}" ma:internalName="TaxCatchAll" ma:showField="CatchAllData" ma:web="3c3bb480-5c86-45a4-be90-daa3829a93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6E7667-9C85-4BA5-9426-FCF6D3E53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2aed9-cc96-421a-b6d1-bad087b40ea5"/>
    <ds:schemaRef ds:uri="3c3bb480-5c86-45a4-be90-daa3829a9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04C49-DB80-44E1-B871-9DA81BBC26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585</Words>
  <Characters>3423</Characters>
  <Application>Microsoft Office Word</Application>
  <DocSecurity>0</DocSecurity>
  <Lines>110</Lines>
  <Paragraphs>42</Paragraphs>
  <ScaleCrop>false</ScaleCrop>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Valentine</dc:creator>
  <cp:keywords/>
  <dc:description/>
  <cp:lastModifiedBy>DeMelo, Samantha@OTS</cp:lastModifiedBy>
  <cp:revision>5</cp:revision>
  <dcterms:created xsi:type="dcterms:W3CDTF">2023-05-14T23:22:00Z</dcterms:created>
  <dcterms:modified xsi:type="dcterms:W3CDTF">2023-05-15T16:18:00Z</dcterms:modified>
</cp:coreProperties>
</file>