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87B" w14:textId="77777777" w:rsidR="000062C4" w:rsidRDefault="002A42A8">
      <w:pPr>
        <w:pBdr>
          <w:top w:val="nil"/>
          <w:left w:val="nil"/>
          <w:bottom w:val="nil"/>
          <w:right w:val="nil"/>
          <w:between w:val="nil"/>
        </w:pBdr>
        <w:tabs>
          <w:tab w:val="left" w:pos="928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noProof/>
        </w:rPr>
        <w:drawing>
          <wp:anchor distT="0" distB="0" distL="114300" distR="114300" simplePos="0" relativeHeight="251658240" behindDoc="0" locked="0" layoutInCell="1" hidden="0" allowOverlap="1" wp14:anchorId="02EF69BF" wp14:editId="35B86535">
            <wp:simplePos x="0" y="0"/>
            <wp:positionH relativeFrom="column">
              <wp:posOffset>-23494</wp:posOffset>
            </wp:positionH>
            <wp:positionV relativeFrom="paragraph">
              <wp:posOffset>50165</wp:posOffset>
            </wp:positionV>
            <wp:extent cx="899795" cy="736600"/>
            <wp:effectExtent l="0" t="0" r="0" b="0"/>
            <wp:wrapSquare wrapText="bothSides" distT="0" distB="0" distL="114300" distR="114300"/>
            <wp:docPr id="5"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7"/>
                    <a:srcRect/>
                    <a:stretch>
                      <a:fillRect/>
                    </a:stretch>
                  </pic:blipFill>
                  <pic:spPr>
                    <a:xfrm>
                      <a:off x="0" y="0"/>
                      <a:ext cx="899795" cy="736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0F6B28" wp14:editId="308EEA9F">
            <wp:simplePos x="0" y="0"/>
            <wp:positionH relativeFrom="column">
              <wp:posOffset>963420</wp:posOffset>
            </wp:positionH>
            <wp:positionV relativeFrom="paragraph">
              <wp:posOffset>96634</wp:posOffset>
            </wp:positionV>
            <wp:extent cx="786130" cy="601345"/>
            <wp:effectExtent l="0" t="0" r="0" b="0"/>
            <wp:wrapSquare wrapText="bothSides" distT="0" distB="0" distL="114300" distR="114300"/>
            <wp:docPr id="6" name="image1.jpg" descr="C:\Users\Amurphy\Downloads\CT_logo.jpg"/>
            <wp:cNvGraphicFramePr/>
            <a:graphic xmlns:a="http://schemas.openxmlformats.org/drawingml/2006/main">
              <a:graphicData uri="http://schemas.openxmlformats.org/drawingml/2006/picture">
                <pic:pic xmlns:pic="http://schemas.openxmlformats.org/drawingml/2006/picture">
                  <pic:nvPicPr>
                    <pic:cNvPr id="0" name="image1.jpg" descr="C:\Users\Amurphy\Downloads\CT_logo.jpg"/>
                    <pic:cNvPicPr preferRelativeResize="0"/>
                  </pic:nvPicPr>
                  <pic:blipFill>
                    <a:blip r:embed="rId8"/>
                    <a:srcRect/>
                    <a:stretch>
                      <a:fillRect/>
                    </a:stretch>
                  </pic:blipFill>
                  <pic:spPr>
                    <a:xfrm>
                      <a:off x="0" y="0"/>
                      <a:ext cx="786130" cy="601345"/>
                    </a:xfrm>
                    <a:prstGeom prst="rect">
                      <a:avLst/>
                    </a:prstGeom>
                    <a:ln/>
                  </pic:spPr>
                </pic:pic>
              </a:graphicData>
            </a:graphic>
          </wp:anchor>
        </w:drawing>
      </w:r>
    </w:p>
    <w:p w14:paraId="3E0F23D9" w14:textId="77777777" w:rsidR="000062C4" w:rsidRDefault="000062C4">
      <w:pPr>
        <w:pBdr>
          <w:top w:val="nil"/>
          <w:left w:val="nil"/>
          <w:bottom w:val="nil"/>
          <w:right w:val="nil"/>
          <w:between w:val="nil"/>
        </w:pBdr>
        <w:tabs>
          <w:tab w:val="left" w:pos="9280"/>
        </w:tabs>
        <w:rPr>
          <w:rFonts w:ascii="Century Gothic" w:eastAsia="Century Gothic" w:hAnsi="Century Gothic" w:cs="Century Gothic"/>
          <w:color w:val="5F8FB4"/>
          <w:sz w:val="24"/>
          <w:szCs w:val="24"/>
        </w:rPr>
      </w:pPr>
    </w:p>
    <w:p w14:paraId="65DF1DC3" w14:textId="77777777" w:rsidR="000062C4" w:rsidRDefault="000062C4">
      <w:pPr>
        <w:pBdr>
          <w:top w:val="nil"/>
          <w:left w:val="nil"/>
          <w:bottom w:val="nil"/>
          <w:right w:val="nil"/>
          <w:between w:val="nil"/>
        </w:pBdr>
        <w:tabs>
          <w:tab w:val="left" w:pos="9280"/>
        </w:tabs>
        <w:rPr>
          <w:rFonts w:ascii="Century Gothic" w:eastAsia="Century Gothic" w:hAnsi="Century Gothic" w:cs="Century Gothic"/>
          <w:color w:val="5F8FB4"/>
        </w:rPr>
      </w:pPr>
    </w:p>
    <w:p w14:paraId="3B85AB31" w14:textId="77777777" w:rsidR="000062C4" w:rsidRDefault="000062C4">
      <w:pPr>
        <w:pBdr>
          <w:top w:val="nil"/>
          <w:left w:val="nil"/>
          <w:bottom w:val="nil"/>
          <w:right w:val="nil"/>
          <w:between w:val="nil"/>
        </w:pBdr>
        <w:tabs>
          <w:tab w:val="left" w:pos="9280"/>
        </w:tabs>
        <w:rPr>
          <w:rFonts w:ascii="Century Gothic" w:eastAsia="Century Gothic" w:hAnsi="Century Gothic" w:cs="Century Gothic"/>
          <w:color w:val="5F8FB4"/>
        </w:rPr>
      </w:pPr>
    </w:p>
    <w:p w14:paraId="1205391E" w14:textId="77777777" w:rsidR="000062C4" w:rsidRDefault="000062C4">
      <w:pPr>
        <w:pBdr>
          <w:top w:val="nil"/>
          <w:left w:val="nil"/>
          <w:bottom w:val="nil"/>
          <w:right w:val="nil"/>
          <w:between w:val="nil"/>
        </w:pBdr>
        <w:tabs>
          <w:tab w:val="left" w:pos="9280"/>
        </w:tabs>
        <w:rPr>
          <w:rFonts w:ascii="Century Gothic" w:eastAsia="Century Gothic" w:hAnsi="Century Gothic" w:cs="Century Gothic"/>
          <w:color w:val="5F8FB4"/>
        </w:rPr>
      </w:pPr>
    </w:p>
    <w:p w14:paraId="6D6CDDDB" w14:textId="77777777" w:rsidR="000062C4" w:rsidRDefault="002A42A8">
      <w:pPr>
        <w:pBdr>
          <w:top w:val="nil"/>
          <w:left w:val="nil"/>
          <w:bottom w:val="nil"/>
          <w:right w:val="nil"/>
          <w:between w:val="nil"/>
        </w:pBdr>
        <w:tabs>
          <w:tab w:val="left" w:pos="9280"/>
        </w:tabs>
        <w:rPr>
          <w:rFonts w:ascii="Century Gothic" w:eastAsia="Century Gothic" w:hAnsi="Century Gothic" w:cs="Century Gothic"/>
          <w:color w:val="000000"/>
        </w:rPr>
      </w:pPr>
      <w:r>
        <w:rPr>
          <w:rFonts w:ascii="Century Gothic" w:eastAsia="Century Gothic" w:hAnsi="Century Gothic" w:cs="Century Gothic"/>
          <w:color w:val="5F8FB4"/>
        </w:rPr>
        <w:t>For Immediate Release</w:t>
      </w:r>
    </w:p>
    <w:p w14:paraId="04880FFA" w14:textId="6525FB31" w:rsidR="000062C4" w:rsidRDefault="002A42A8">
      <w:pPr>
        <w:spacing w:line="306" w:lineRule="auto"/>
        <w:rPr>
          <w:rFonts w:ascii="Century Gothic" w:eastAsia="Century Gothic" w:hAnsi="Century Gothic" w:cs="Century Gothic"/>
        </w:rPr>
      </w:pPr>
      <w:r>
        <w:rPr>
          <w:rFonts w:ascii="Century Gothic" w:eastAsia="Century Gothic" w:hAnsi="Century Gothic" w:cs="Century Gothic"/>
          <w:color w:val="041C2C"/>
        </w:rPr>
        <w:t xml:space="preserve">February </w:t>
      </w:r>
      <w:r w:rsidR="00CE4916">
        <w:rPr>
          <w:rFonts w:ascii="Century Gothic" w:eastAsia="Century Gothic" w:hAnsi="Century Gothic" w:cs="Century Gothic"/>
          <w:color w:val="041C2C"/>
        </w:rPr>
        <w:t>3</w:t>
      </w:r>
      <w:r>
        <w:rPr>
          <w:rFonts w:ascii="Century Gothic" w:eastAsia="Century Gothic" w:hAnsi="Century Gothic" w:cs="Century Gothic"/>
          <w:color w:val="041C2C"/>
        </w:rPr>
        <w:t>, 2023</w:t>
      </w:r>
    </w:p>
    <w:p w14:paraId="72D98F35" w14:textId="6CBFD280" w:rsidR="000062C4" w:rsidRDefault="002A42A8">
      <w:pPr>
        <w:spacing w:before="197" w:line="338" w:lineRule="auto"/>
        <w:rPr>
          <w:rFonts w:ascii="Century Gothic" w:eastAsia="Century Gothic" w:hAnsi="Century Gothic" w:cs="Century Gothic"/>
          <w:b/>
        </w:rPr>
      </w:pPr>
      <w:r>
        <w:rPr>
          <w:rFonts w:ascii="Century Gothic" w:eastAsia="Century Gothic" w:hAnsi="Century Gothic" w:cs="Century Gothic"/>
          <w:b/>
          <w:color w:val="5F8FB4"/>
        </w:rPr>
        <w:t>Contact</w:t>
      </w:r>
      <w:r w:rsidR="00EE77CC">
        <w:rPr>
          <w:rFonts w:ascii="Century Gothic" w:eastAsia="Century Gothic" w:hAnsi="Century Gothic" w:cs="Century Gothic"/>
          <w:b/>
          <w:color w:val="5F8FB4"/>
        </w:rPr>
        <w:t>s</w:t>
      </w:r>
      <w:r>
        <w:rPr>
          <w:rFonts w:ascii="Century Gothic" w:eastAsia="Century Gothic" w:hAnsi="Century Gothic" w:cs="Century Gothic"/>
          <w:b/>
          <w:color w:val="5F8FB4"/>
        </w:rPr>
        <w:t>:</w:t>
      </w:r>
      <w:r>
        <w:rPr>
          <w:rFonts w:ascii="Century Gothic" w:eastAsia="Century Gothic" w:hAnsi="Century Gothic" w:cs="Century Gothic"/>
        </w:rPr>
        <w:t xml:space="preserve"> </w:t>
      </w:r>
    </w:p>
    <w:p w14:paraId="1F57D699" w14:textId="77777777" w:rsidR="000062C4" w:rsidRDefault="002A42A8">
      <w:pPr>
        <w:spacing w:line="276" w:lineRule="auto"/>
        <w:rPr>
          <w:rFonts w:ascii="Century Gothic" w:eastAsia="Century Gothic" w:hAnsi="Century Gothic" w:cs="Century Gothic"/>
        </w:rPr>
      </w:pPr>
      <w:r>
        <w:rPr>
          <w:rFonts w:ascii="Century Gothic" w:eastAsia="Century Gothic" w:hAnsi="Century Gothic" w:cs="Century Gothic"/>
          <w:color w:val="041C2C"/>
        </w:rPr>
        <w:t>Tim Weisberg</w:t>
      </w:r>
    </w:p>
    <w:p w14:paraId="34D124C8" w14:textId="77777777" w:rsidR="00633D4A" w:rsidRDefault="002A42A8" w:rsidP="00633D4A">
      <w:pPr>
        <w:spacing w:before="19" w:line="199" w:lineRule="auto"/>
        <w:rPr>
          <w:rFonts w:ascii="Century Gothic" w:eastAsia="Century Gothic" w:hAnsi="Century Gothic" w:cs="Century Gothic"/>
          <w:color w:val="041C2C"/>
        </w:rPr>
      </w:pPr>
      <w:r>
        <w:rPr>
          <w:rFonts w:ascii="Century Gothic" w:eastAsia="Century Gothic" w:hAnsi="Century Gothic" w:cs="Century Gothic"/>
          <w:color w:val="041C2C"/>
        </w:rPr>
        <w:t>OTS Marketing and Public Affairs</w:t>
      </w:r>
    </w:p>
    <w:p w14:paraId="07D06641" w14:textId="78D5A68F" w:rsidR="000062C4" w:rsidRDefault="00633D4A" w:rsidP="00633D4A">
      <w:pPr>
        <w:spacing w:before="19" w:line="199" w:lineRule="auto"/>
        <w:rPr>
          <w:rFonts w:ascii="Century Gothic" w:eastAsia="Century Gothic" w:hAnsi="Century Gothic" w:cs="Century Gothic"/>
          <w:color w:val="041C2C"/>
        </w:rPr>
      </w:pPr>
      <w:hyperlink r:id="rId9" w:history="1">
        <w:r w:rsidRPr="006A3312">
          <w:rPr>
            <w:rStyle w:val="Hyperlink"/>
            <w:rFonts w:ascii="Century Gothic" w:eastAsia="Century Gothic" w:hAnsi="Century Gothic" w:cs="Century Gothic"/>
          </w:rPr>
          <w:t>timothy.weisber</w:t>
        </w:r>
      </w:hyperlink>
      <w:hyperlink r:id="rId10">
        <w:r w:rsidR="002A42A8">
          <w:rPr>
            <w:rFonts w:ascii="Century Gothic" w:eastAsia="Century Gothic" w:hAnsi="Century Gothic" w:cs="Century Gothic"/>
            <w:color w:val="041C2C"/>
          </w:rPr>
          <w:t>g@ots.ca.go</w:t>
        </w:r>
      </w:hyperlink>
      <w:r>
        <w:rPr>
          <w:rFonts w:ascii="Century Gothic" w:eastAsia="Century Gothic" w:hAnsi="Century Gothic" w:cs="Century Gothic"/>
          <w:color w:val="041C2C"/>
        </w:rPr>
        <w:t>v</w:t>
      </w:r>
      <w:r w:rsidR="001A03D0">
        <w:rPr>
          <w:rFonts w:ascii="Century Gothic" w:eastAsia="Century Gothic" w:hAnsi="Century Gothic" w:cs="Century Gothic"/>
          <w:color w:val="041C2C"/>
        </w:rPr>
        <w:t xml:space="preserve"> </w:t>
      </w:r>
      <w:r w:rsidR="002A42A8">
        <w:rPr>
          <w:rFonts w:ascii="Century Gothic" w:eastAsia="Century Gothic" w:hAnsi="Century Gothic" w:cs="Century Gothic"/>
          <w:color w:val="041C2C"/>
        </w:rPr>
        <w:t xml:space="preserve">  </w:t>
      </w:r>
    </w:p>
    <w:p w14:paraId="60EF87B4" w14:textId="15FB6F90" w:rsidR="000062C4" w:rsidRDefault="002A42A8">
      <w:pPr>
        <w:spacing w:before="35"/>
        <w:rPr>
          <w:rFonts w:ascii="Century Gothic" w:eastAsia="Century Gothic" w:hAnsi="Century Gothic" w:cs="Century Gothic"/>
          <w:color w:val="041C2C"/>
        </w:rPr>
      </w:pPr>
      <w:r>
        <w:rPr>
          <w:rFonts w:ascii="Century Gothic" w:eastAsia="Century Gothic" w:hAnsi="Century Gothic" w:cs="Century Gothic"/>
          <w:color w:val="041C2C"/>
        </w:rPr>
        <w:t>(916) 708-5128</w:t>
      </w:r>
    </w:p>
    <w:p w14:paraId="69F3B2EA" w14:textId="45239F69" w:rsidR="00EE77CC" w:rsidRDefault="00EE77CC">
      <w:pPr>
        <w:spacing w:before="35"/>
        <w:rPr>
          <w:rFonts w:ascii="Century Gothic" w:eastAsia="Century Gothic" w:hAnsi="Century Gothic" w:cs="Century Gothic"/>
          <w:color w:val="041C2C"/>
        </w:rPr>
      </w:pPr>
    </w:p>
    <w:p w14:paraId="02A76846" w14:textId="0E156B70" w:rsidR="00EE77CC" w:rsidRDefault="00EE77CC">
      <w:pPr>
        <w:spacing w:before="35"/>
        <w:rPr>
          <w:rFonts w:ascii="Century Gothic" w:eastAsia="Century Gothic" w:hAnsi="Century Gothic" w:cs="Century Gothic"/>
          <w:color w:val="041C2C"/>
        </w:rPr>
      </w:pPr>
      <w:r>
        <w:rPr>
          <w:rFonts w:ascii="Century Gothic" w:eastAsia="Century Gothic" w:hAnsi="Century Gothic" w:cs="Century Gothic"/>
          <w:color w:val="041C2C"/>
        </w:rPr>
        <w:t>Will Arnold</w:t>
      </w:r>
    </w:p>
    <w:p w14:paraId="66C762E1" w14:textId="753EBC52" w:rsidR="00EE77CC" w:rsidRDefault="00EE77CC">
      <w:pPr>
        <w:spacing w:before="35"/>
        <w:rPr>
          <w:rFonts w:ascii="Century Gothic" w:eastAsia="Century Gothic" w:hAnsi="Century Gothic" w:cs="Century Gothic"/>
          <w:color w:val="041C2C"/>
        </w:rPr>
      </w:pPr>
      <w:r>
        <w:rPr>
          <w:rFonts w:ascii="Century Gothic" w:eastAsia="Century Gothic" w:hAnsi="Century Gothic" w:cs="Century Gothic"/>
          <w:color w:val="041C2C"/>
        </w:rPr>
        <w:t>Caltrans Headquarters</w:t>
      </w:r>
      <w:r w:rsidR="0062640E">
        <w:rPr>
          <w:rFonts w:ascii="Century Gothic" w:eastAsia="Century Gothic" w:hAnsi="Century Gothic" w:cs="Century Gothic"/>
          <w:color w:val="041C2C"/>
        </w:rPr>
        <w:t xml:space="preserve"> Media Relations</w:t>
      </w:r>
    </w:p>
    <w:p w14:paraId="02CB83CA" w14:textId="28AF0818" w:rsidR="00633D4A" w:rsidRDefault="00633D4A">
      <w:pPr>
        <w:spacing w:before="35"/>
        <w:rPr>
          <w:rFonts w:ascii="Century Gothic" w:eastAsia="Century Gothic" w:hAnsi="Century Gothic" w:cs="Century Gothic"/>
          <w:color w:val="041C2C"/>
        </w:rPr>
      </w:pPr>
      <w:r>
        <w:rPr>
          <w:rFonts w:ascii="Century Gothic" w:eastAsia="Century Gothic" w:hAnsi="Century Gothic" w:cs="Century Gothic"/>
          <w:color w:val="041C2C"/>
        </w:rPr>
        <w:t>william.arnold@dot.ca.gov</w:t>
      </w:r>
    </w:p>
    <w:p w14:paraId="6035F827" w14:textId="5DD6480D" w:rsidR="000062C4" w:rsidRPr="00633D4A" w:rsidRDefault="00EE77CC" w:rsidP="00633D4A">
      <w:pPr>
        <w:spacing w:before="35"/>
        <w:rPr>
          <w:rFonts w:ascii="Century Gothic" w:eastAsia="Century Gothic" w:hAnsi="Century Gothic" w:cs="Century Gothic"/>
        </w:rPr>
      </w:pPr>
      <w:r>
        <w:rPr>
          <w:rFonts w:ascii="Century Gothic" w:eastAsia="Century Gothic" w:hAnsi="Century Gothic" w:cs="Century Gothic"/>
          <w:color w:val="041C2C"/>
        </w:rPr>
        <w:t>(916) 956-0633</w:t>
      </w:r>
    </w:p>
    <w:p w14:paraId="117DE25D" w14:textId="77777777" w:rsidR="000062C4" w:rsidRPr="00323EBD" w:rsidRDefault="000062C4">
      <w:pPr>
        <w:jc w:val="center"/>
        <w:rPr>
          <w:rFonts w:ascii="Century Gothic" w:hAnsi="Century Gothic"/>
          <w:b/>
        </w:rPr>
      </w:pPr>
    </w:p>
    <w:p w14:paraId="2561B65F" w14:textId="0B4446B2" w:rsidR="000062C4" w:rsidRPr="00323EBD" w:rsidRDefault="002A42A8">
      <w:pPr>
        <w:jc w:val="center"/>
        <w:rPr>
          <w:rFonts w:ascii="Century Gothic" w:hAnsi="Century Gothic"/>
          <w:b/>
        </w:rPr>
      </w:pPr>
      <w:r w:rsidRPr="00323EBD">
        <w:rPr>
          <w:rFonts w:ascii="Century Gothic" w:hAnsi="Century Gothic"/>
          <w:b/>
        </w:rPr>
        <w:t xml:space="preserve">OTS, Caltrans Announce Partnership with NASCAR Driver Ross Chastain </w:t>
      </w:r>
    </w:p>
    <w:p w14:paraId="309E10E9" w14:textId="504DF942" w:rsidR="000062C4" w:rsidRPr="00323EBD" w:rsidRDefault="002A42A8">
      <w:pPr>
        <w:jc w:val="center"/>
        <w:rPr>
          <w:rFonts w:ascii="Century Gothic" w:hAnsi="Century Gothic"/>
          <w:i/>
        </w:rPr>
      </w:pPr>
      <w:r w:rsidRPr="00323EBD">
        <w:rPr>
          <w:rFonts w:ascii="Century Gothic" w:hAnsi="Century Gothic"/>
          <w:b/>
        </w:rPr>
        <w:t>to Encourage</w:t>
      </w:r>
      <w:r w:rsidR="003663B4">
        <w:rPr>
          <w:rFonts w:ascii="Century Gothic" w:hAnsi="Century Gothic"/>
          <w:b/>
        </w:rPr>
        <w:t xml:space="preserve"> People to “Protect Your Melon” and Practice</w:t>
      </w:r>
      <w:r w:rsidRPr="00323EBD">
        <w:rPr>
          <w:rFonts w:ascii="Century Gothic" w:hAnsi="Century Gothic"/>
          <w:b/>
        </w:rPr>
        <w:t xml:space="preserve"> Safe Driving</w:t>
      </w:r>
    </w:p>
    <w:p w14:paraId="3AFB8F8A" w14:textId="77777777" w:rsidR="000062C4" w:rsidRPr="00323EBD" w:rsidRDefault="000062C4">
      <w:pPr>
        <w:pStyle w:val="Title"/>
        <w:spacing w:line="213" w:lineRule="auto"/>
        <w:ind w:firstLine="1369"/>
        <w:rPr>
          <w:rFonts w:ascii="Century Gothic" w:eastAsia="Century Gothic" w:hAnsi="Century Gothic" w:cs="Century Gothic"/>
          <w:sz w:val="22"/>
          <w:szCs w:val="22"/>
        </w:rPr>
      </w:pPr>
    </w:p>
    <w:p w14:paraId="5FBE7341" w14:textId="42D205DE" w:rsidR="000062C4" w:rsidRPr="00633D4A" w:rsidRDefault="002A42A8">
      <w:pPr>
        <w:rPr>
          <w:rFonts w:ascii="Century Gothic" w:eastAsia="Century Gothic" w:hAnsi="Century Gothic" w:cs="Century Gothic"/>
          <w:color w:val="000000" w:themeColor="text1"/>
        </w:rPr>
      </w:pPr>
      <w:r w:rsidRPr="00323EBD">
        <w:rPr>
          <w:rFonts w:ascii="Century Gothic" w:eastAsia="Century Gothic" w:hAnsi="Century Gothic" w:cs="Century Gothic"/>
          <w:b/>
        </w:rPr>
        <w:t>Elk Grove, Calif. –</w:t>
      </w:r>
      <w:r w:rsidRPr="00323EBD">
        <w:rPr>
          <w:rFonts w:ascii="Century Gothic" w:eastAsia="Century Gothic" w:hAnsi="Century Gothic" w:cs="Century Gothic"/>
        </w:rPr>
        <w:t xml:space="preserve"> </w:t>
      </w:r>
      <w:r w:rsidRPr="00633D4A">
        <w:rPr>
          <w:rFonts w:ascii="Century Gothic" w:eastAsia="Century Gothic" w:hAnsi="Century Gothic" w:cs="Century Gothic"/>
          <w:color w:val="000000" w:themeColor="text1"/>
        </w:rPr>
        <w:t>The California Office of Traffic Safety (OTS) and</w:t>
      </w:r>
      <w:r w:rsidR="00AA32CC" w:rsidRPr="00633D4A">
        <w:rPr>
          <w:rFonts w:ascii="Century Gothic" w:eastAsia="Century Gothic" w:hAnsi="Century Gothic" w:cs="Century Gothic"/>
          <w:color w:val="000000" w:themeColor="text1"/>
        </w:rPr>
        <w:t xml:space="preserve"> the</w:t>
      </w:r>
      <w:r w:rsidRPr="00633D4A">
        <w:rPr>
          <w:rFonts w:ascii="Century Gothic" w:eastAsia="Century Gothic" w:hAnsi="Century Gothic" w:cs="Century Gothic"/>
          <w:color w:val="000000" w:themeColor="text1"/>
        </w:rPr>
        <w:t xml:space="preserve"> California Department of Transportation (Caltrans) have teamed up with NASCAR Cup Series Driver Ross Chastain to encourage safe driving on California roadways.</w:t>
      </w:r>
    </w:p>
    <w:p w14:paraId="28586174" w14:textId="77777777" w:rsidR="000062C4" w:rsidRPr="00633D4A" w:rsidRDefault="000062C4">
      <w:pPr>
        <w:rPr>
          <w:rFonts w:ascii="Century Gothic" w:eastAsia="Century Gothic" w:hAnsi="Century Gothic" w:cs="Century Gothic"/>
          <w:color w:val="000000" w:themeColor="text1"/>
        </w:rPr>
      </w:pPr>
    </w:p>
    <w:p w14:paraId="619F54A3" w14:textId="266B06CB" w:rsidR="000062C4" w:rsidRPr="00633D4A" w:rsidRDefault="002A42A8">
      <w:pPr>
        <w:rPr>
          <w:rFonts w:ascii="Century Gothic" w:hAnsi="Century Gothic"/>
          <w:color w:val="000000" w:themeColor="text1"/>
        </w:rPr>
      </w:pPr>
      <w:r w:rsidRPr="00633D4A">
        <w:rPr>
          <w:rFonts w:ascii="Century Gothic" w:hAnsi="Century Gothic"/>
          <w:color w:val="000000" w:themeColor="text1"/>
        </w:rPr>
        <w:t>The new partnership will raise awareness about the importance of slowing down, not driving under the influence, being work zone alert and staying safe on rural roads. Chastain</w:t>
      </w:r>
      <w:r w:rsidR="00F57D95" w:rsidRPr="00633D4A">
        <w:rPr>
          <w:rFonts w:ascii="Century Gothic" w:hAnsi="Century Gothic"/>
          <w:color w:val="000000" w:themeColor="text1"/>
        </w:rPr>
        <w:t>, an eighth-generation watermelon farmer and long-time advocate for seat belt use,</w:t>
      </w:r>
      <w:r w:rsidRPr="00633D4A">
        <w:rPr>
          <w:rFonts w:ascii="Century Gothic" w:hAnsi="Century Gothic"/>
          <w:color w:val="000000" w:themeColor="text1"/>
        </w:rPr>
        <w:t xml:space="preserve"> will use his large social media following to share messages promoting safe driving habits and be on hand at safety initiative events </w:t>
      </w:r>
      <w:r w:rsidR="003B103D" w:rsidRPr="00633D4A">
        <w:rPr>
          <w:rFonts w:ascii="Century Gothic" w:hAnsi="Century Gothic"/>
          <w:color w:val="000000" w:themeColor="text1"/>
        </w:rPr>
        <w:t>asking</w:t>
      </w:r>
      <w:r w:rsidRPr="00633D4A">
        <w:rPr>
          <w:rFonts w:ascii="Century Gothic" w:hAnsi="Century Gothic"/>
          <w:color w:val="000000" w:themeColor="text1"/>
        </w:rPr>
        <w:t xml:space="preserve"> people to “Protect Your Melon” and go safely.</w:t>
      </w:r>
    </w:p>
    <w:p w14:paraId="00112A92" w14:textId="2D9ACEE0" w:rsidR="00BE0E45" w:rsidRPr="00633D4A" w:rsidRDefault="00BE0E45">
      <w:pPr>
        <w:rPr>
          <w:rFonts w:ascii="Century Gothic" w:hAnsi="Century Gothic"/>
          <w:color w:val="000000" w:themeColor="text1"/>
        </w:rPr>
      </w:pPr>
    </w:p>
    <w:p w14:paraId="26FF24D2" w14:textId="5C1B710F" w:rsidR="00BE0E45" w:rsidRPr="00633D4A" w:rsidRDefault="00BE0E45">
      <w:pPr>
        <w:rPr>
          <w:rFonts w:ascii="Century Gothic" w:hAnsi="Century Gothic"/>
          <w:color w:val="000000" w:themeColor="text1"/>
        </w:rPr>
      </w:pPr>
      <w:r w:rsidRPr="00633D4A">
        <w:rPr>
          <w:rFonts w:ascii="Century Gothic" w:hAnsi="Century Gothic"/>
          <w:color w:val="000000" w:themeColor="text1"/>
        </w:rPr>
        <w:t xml:space="preserve">Chastain </w:t>
      </w:r>
      <w:r w:rsidR="003B103D" w:rsidRPr="00633D4A">
        <w:rPr>
          <w:rFonts w:ascii="Century Gothic" w:hAnsi="Century Gothic"/>
          <w:color w:val="000000" w:themeColor="text1"/>
        </w:rPr>
        <w:t>is a rising star</w:t>
      </w:r>
      <w:r w:rsidRPr="00633D4A">
        <w:rPr>
          <w:rFonts w:ascii="Century Gothic" w:hAnsi="Century Gothic"/>
          <w:color w:val="000000" w:themeColor="text1"/>
        </w:rPr>
        <w:t xml:space="preserve"> in the NASCAR Cup Series, earning two wins and finishing second in points</w:t>
      </w:r>
      <w:r w:rsidR="003B103D" w:rsidRPr="00633D4A">
        <w:rPr>
          <w:rFonts w:ascii="Century Gothic" w:hAnsi="Century Gothic"/>
          <w:color w:val="000000" w:themeColor="text1"/>
        </w:rPr>
        <w:t xml:space="preserve"> last year</w:t>
      </w:r>
      <w:r w:rsidRPr="00633D4A">
        <w:rPr>
          <w:rFonts w:ascii="Century Gothic" w:hAnsi="Century Gothic"/>
          <w:color w:val="000000" w:themeColor="text1"/>
        </w:rPr>
        <w:t xml:space="preserve"> in only his second full-time season. Despite his tendency to push the limits on the track, he has been an outspoken advocate for highway safety working with campaigns in New York, Delaware, Kentucky and Georgia. Chastain’s blue-collar background and aggressive driving style has been lauded by fans and competitors alike, including his viral “Hail Melon” wall-ride to make the Championship race last year.</w:t>
      </w:r>
    </w:p>
    <w:p w14:paraId="387EE594" w14:textId="77777777" w:rsidR="000062C4" w:rsidRPr="00633D4A" w:rsidRDefault="000062C4">
      <w:pPr>
        <w:rPr>
          <w:rFonts w:ascii="Century Gothic" w:hAnsi="Century Gothic"/>
          <w:color w:val="000000" w:themeColor="text1"/>
        </w:rPr>
      </w:pPr>
    </w:p>
    <w:p w14:paraId="29FB27EE" w14:textId="17344C34" w:rsidR="00323EBD" w:rsidRPr="00633D4A" w:rsidRDefault="002A42A8">
      <w:pPr>
        <w:rPr>
          <w:rFonts w:ascii="Century Gothic" w:hAnsi="Century Gothic"/>
          <w:color w:val="000000" w:themeColor="text1"/>
        </w:rPr>
      </w:pPr>
      <w:r w:rsidRPr="00633D4A">
        <w:rPr>
          <w:rFonts w:ascii="Century Gothic" w:hAnsi="Century Gothic"/>
          <w:color w:val="000000" w:themeColor="text1"/>
        </w:rPr>
        <w:t>“We’re excited to work with Ross Cha</w:t>
      </w:r>
      <w:r w:rsidR="00323EBD" w:rsidRPr="00633D4A">
        <w:rPr>
          <w:rFonts w:ascii="Century Gothic" w:hAnsi="Century Gothic"/>
          <w:color w:val="000000" w:themeColor="text1"/>
        </w:rPr>
        <w:t>s</w:t>
      </w:r>
      <w:r w:rsidRPr="00633D4A">
        <w:rPr>
          <w:rFonts w:ascii="Century Gothic" w:hAnsi="Century Gothic"/>
          <w:color w:val="000000" w:themeColor="text1"/>
        </w:rPr>
        <w:t xml:space="preserve">tain and bring the message to everyone that safe driving habits save lives,” </w:t>
      </w:r>
      <w:r w:rsidR="00154E8E" w:rsidRPr="00633D4A">
        <w:rPr>
          <w:rFonts w:ascii="Century Gothic" w:hAnsi="Century Gothic"/>
          <w:color w:val="000000" w:themeColor="text1"/>
        </w:rPr>
        <w:t xml:space="preserve">said </w:t>
      </w:r>
      <w:r w:rsidRPr="00633D4A">
        <w:rPr>
          <w:rFonts w:ascii="Century Gothic" w:hAnsi="Century Gothic"/>
          <w:color w:val="000000" w:themeColor="text1"/>
        </w:rPr>
        <w:t>OTS Director Barbara Roone</w:t>
      </w:r>
      <w:r w:rsidR="00154E8E" w:rsidRPr="00633D4A">
        <w:rPr>
          <w:rFonts w:ascii="Century Gothic" w:hAnsi="Century Gothic"/>
          <w:color w:val="000000" w:themeColor="text1"/>
        </w:rPr>
        <w:t>y</w:t>
      </w:r>
      <w:r w:rsidRPr="00633D4A">
        <w:rPr>
          <w:rFonts w:ascii="Century Gothic" w:hAnsi="Century Gothic"/>
          <w:color w:val="000000" w:themeColor="text1"/>
        </w:rPr>
        <w:t xml:space="preserve">. “‘Protect Your Melon’ </w:t>
      </w:r>
      <w:r w:rsidR="00323EBD" w:rsidRPr="00633D4A">
        <w:rPr>
          <w:rFonts w:ascii="Century Gothic" w:hAnsi="Century Gothic"/>
          <w:color w:val="000000" w:themeColor="text1"/>
        </w:rPr>
        <w:t xml:space="preserve">reiterates the importance of practicing safe road behaviors </w:t>
      </w:r>
      <w:r w:rsidR="00F57D95" w:rsidRPr="00633D4A">
        <w:rPr>
          <w:rFonts w:ascii="Century Gothic" w:hAnsi="Century Gothic"/>
          <w:color w:val="000000" w:themeColor="text1"/>
        </w:rPr>
        <w:t xml:space="preserve">to </w:t>
      </w:r>
      <w:r w:rsidR="00063397" w:rsidRPr="00633D4A">
        <w:rPr>
          <w:rFonts w:ascii="Century Gothic" w:hAnsi="Century Gothic"/>
          <w:color w:val="000000" w:themeColor="text1"/>
        </w:rPr>
        <w:t xml:space="preserve">help </w:t>
      </w:r>
      <w:r w:rsidR="00F57D95" w:rsidRPr="00633D4A">
        <w:rPr>
          <w:rFonts w:ascii="Century Gothic" w:hAnsi="Century Gothic"/>
          <w:color w:val="000000" w:themeColor="text1"/>
        </w:rPr>
        <w:t xml:space="preserve">make </w:t>
      </w:r>
      <w:r w:rsidR="00063397" w:rsidRPr="00633D4A">
        <w:rPr>
          <w:rFonts w:ascii="Century Gothic" w:hAnsi="Century Gothic"/>
          <w:color w:val="000000" w:themeColor="text1"/>
        </w:rPr>
        <w:t xml:space="preserve">sure </w:t>
      </w:r>
      <w:r w:rsidR="00F57D95" w:rsidRPr="00633D4A">
        <w:rPr>
          <w:rFonts w:ascii="Century Gothic" w:hAnsi="Century Gothic"/>
          <w:color w:val="000000" w:themeColor="text1"/>
        </w:rPr>
        <w:t>all road users get to and from their destinations safely</w:t>
      </w:r>
      <w:r w:rsidR="00323EBD" w:rsidRPr="00633D4A">
        <w:rPr>
          <w:rFonts w:ascii="Century Gothic" w:hAnsi="Century Gothic"/>
          <w:color w:val="000000" w:themeColor="text1"/>
        </w:rPr>
        <w:t>.”</w:t>
      </w:r>
      <w:r w:rsidRPr="00633D4A">
        <w:rPr>
          <w:rFonts w:ascii="Century Gothic" w:hAnsi="Century Gothic"/>
          <w:color w:val="000000" w:themeColor="text1"/>
        </w:rPr>
        <w:t xml:space="preserve"> </w:t>
      </w:r>
    </w:p>
    <w:p w14:paraId="101BBE2A" w14:textId="77777777" w:rsidR="000062C4" w:rsidRPr="00633D4A" w:rsidRDefault="000062C4">
      <w:pPr>
        <w:rPr>
          <w:rFonts w:ascii="Century Gothic" w:hAnsi="Century Gothic"/>
          <w:color w:val="000000" w:themeColor="text1"/>
        </w:rPr>
      </w:pPr>
    </w:p>
    <w:p w14:paraId="6806196F" w14:textId="6683817D" w:rsidR="002A42A8" w:rsidRPr="00633D4A" w:rsidRDefault="002A42A8" w:rsidP="002A42A8">
      <w:pPr>
        <w:rPr>
          <w:rFonts w:ascii="Century Gothic" w:hAnsi="Century Gothic"/>
          <w:color w:val="000000" w:themeColor="text1"/>
        </w:rPr>
      </w:pPr>
      <w:r w:rsidRPr="00633D4A">
        <w:rPr>
          <w:rFonts w:ascii="Century Gothic" w:hAnsi="Century Gothic" w:cs="Poppins"/>
          <w:color w:val="000000" w:themeColor="text1"/>
          <w:shd w:val="clear" w:color="auto" w:fill="FFFFFF"/>
        </w:rPr>
        <w:t>“Improving safety on our roadways will take everyone doing their part, start</w:t>
      </w:r>
      <w:r w:rsidR="00497B46" w:rsidRPr="00633D4A">
        <w:rPr>
          <w:rFonts w:ascii="Century Gothic" w:hAnsi="Century Gothic" w:cs="Poppins"/>
          <w:color w:val="000000" w:themeColor="text1"/>
          <w:shd w:val="clear" w:color="auto" w:fill="FFFFFF"/>
        </w:rPr>
        <w:t>ing</w:t>
      </w:r>
      <w:r w:rsidRPr="00633D4A">
        <w:rPr>
          <w:rFonts w:ascii="Century Gothic" w:hAnsi="Century Gothic" w:cs="Poppins"/>
          <w:color w:val="000000" w:themeColor="text1"/>
          <w:shd w:val="clear" w:color="auto" w:fill="FFFFFF"/>
        </w:rPr>
        <w:t xml:space="preserve"> with each individual driver,” </w:t>
      </w:r>
      <w:r w:rsidR="00C1680A" w:rsidRPr="00633D4A">
        <w:rPr>
          <w:rFonts w:ascii="Century Gothic" w:hAnsi="Century Gothic" w:cs="Poppins"/>
          <w:color w:val="000000" w:themeColor="text1"/>
          <w:shd w:val="clear" w:color="auto" w:fill="FFFFFF"/>
        </w:rPr>
        <w:t xml:space="preserve">said </w:t>
      </w:r>
      <w:r w:rsidRPr="00633D4A">
        <w:rPr>
          <w:rFonts w:ascii="Century Gothic" w:hAnsi="Century Gothic" w:cs="Poppins"/>
          <w:color w:val="000000" w:themeColor="text1"/>
          <w:shd w:val="clear" w:color="auto" w:fill="FFFFFF"/>
        </w:rPr>
        <w:t xml:space="preserve">Caltrans Director Tony Tavares. </w:t>
      </w:r>
      <w:r w:rsidR="00497B46" w:rsidRPr="00633D4A">
        <w:rPr>
          <w:rFonts w:ascii="Century Gothic" w:hAnsi="Century Gothic" w:cs="Poppins"/>
          <w:color w:val="000000" w:themeColor="text1"/>
          <w:shd w:val="clear" w:color="auto" w:fill="FFFFFF"/>
        </w:rPr>
        <w:t>“</w:t>
      </w:r>
      <w:r w:rsidRPr="00633D4A">
        <w:rPr>
          <w:rFonts w:ascii="Century Gothic" w:hAnsi="Century Gothic" w:cs="Poppins"/>
          <w:color w:val="000000" w:themeColor="text1"/>
          <w:shd w:val="clear" w:color="auto" w:fill="FFFFFF"/>
        </w:rPr>
        <w:t xml:space="preserve">Don’t drive distracted or under the influence and </w:t>
      </w:r>
      <w:r w:rsidRPr="00633D4A">
        <w:rPr>
          <w:rFonts w:ascii="Century Gothic" w:hAnsi="Century Gothic"/>
          <w:color w:val="000000" w:themeColor="text1"/>
        </w:rPr>
        <w:t xml:space="preserve">leave the high-speed driving to </w:t>
      </w:r>
      <w:r w:rsidR="00497B46" w:rsidRPr="00633D4A">
        <w:rPr>
          <w:rFonts w:ascii="Century Gothic" w:hAnsi="Century Gothic"/>
          <w:color w:val="000000" w:themeColor="text1"/>
        </w:rPr>
        <w:t>NASCAR</w:t>
      </w:r>
      <w:r w:rsidRPr="00633D4A">
        <w:rPr>
          <w:rFonts w:ascii="Century Gothic" w:hAnsi="Century Gothic"/>
          <w:color w:val="000000" w:themeColor="text1"/>
        </w:rPr>
        <w:t>.”</w:t>
      </w:r>
    </w:p>
    <w:p w14:paraId="5D351DAB" w14:textId="77777777" w:rsidR="0054785F" w:rsidRPr="00633D4A" w:rsidRDefault="0054785F">
      <w:pPr>
        <w:rPr>
          <w:rFonts w:ascii="Century Gothic" w:hAnsi="Century Gothic"/>
          <w:color w:val="000000" w:themeColor="text1"/>
        </w:rPr>
      </w:pPr>
    </w:p>
    <w:p w14:paraId="0EBE44A7" w14:textId="4A208579" w:rsidR="003B103D" w:rsidRPr="00633D4A" w:rsidRDefault="00FF6F3E">
      <w:pPr>
        <w:rPr>
          <w:rFonts w:ascii="Century Gothic" w:hAnsi="Century Gothic"/>
          <w:color w:val="000000" w:themeColor="text1"/>
        </w:rPr>
      </w:pPr>
      <w:r w:rsidRPr="00633D4A">
        <w:rPr>
          <w:rFonts w:ascii="Century Gothic" w:hAnsi="Century Gothic"/>
          <w:color w:val="000000" w:themeColor="text1"/>
        </w:rPr>
        <w:t>“I am excited to work with the California Office of Traffic Safety and Caltrans to encourage safe driving habits across the state</w:t>
      </w:r>
      <w:r w:rsidR="003B103D" w:rsidRPr="00633D4A">
        <w:rPr>
          <w:rFonts w:ascii="Century Gothic" w:hAnsi="Century Gothic"/>
          <w:color w:val="000000" w:themeColor="text1"/>
        </w:rPr>
        <w:t>,” said</w:t>
      </w:r>
      <w:r w:rsidR="00154E8E" w:rsidRPr="00633D4A">
        <w:rPr>
          <w:rFonts w:ascii="Century Gothic" w:hAnsi="Century Gothic"/>
          <w:color w:val="000000" w:themeColor="text1"/>
        </w:rPr>
        <w:t xml:space="preserve"> Chastain</w:t>
      </w:r>
      <w:r w:rsidR="003B103D" w:rsidRPr="00633D4A">
        <w:rPr>
          <w:rFonts w:ascii="Century Gothic" w:hAnsi="Century Gothic"/>
          <w:color w:val="000000" w:themeColor="text1"/>
        </w:rPr>
        <w:t>.</w:t>
      </w:r>
      <w:r w:rsidRPr="00633D4A">
        <w:rPr>
          <w:rFonts w:ascii="Century Gothic" w:hAnsi="Century Gothic"/>
          <w:color w:val="000000" w:themeColor="text1"/>
        </w:rPr>
        <w:t xml:space="preserve"> </w:t>
      </w:r>
    </w:p>
    <w:p w14:paraId="7E78F8D2" w14:textId="77777777" w:rsidR="00E9190F" w:rsidRPr="00633D4A" w:rsidRDefault="00E9190F">
      <w:pPr>
        <w:rPr>
          <w:rFonts w:ascii="Century Gothic" w:hAnsi="Century Gothic"/>
          <w:color w:val="000000" w:themeColor="text1"/>
        </w:rPr>
      </w:pPr>
    </w:p>
    <w:p w14:paraId="26B767A0" w14:textId="28FFF579" w:rsidR="000062C4" w:rsidRPr="00633D4A" w:rsidRDefault="003B103D">
      <w:pPr>
        <w:rPr>
          <w:rFonts w:ascii="Century Gothic" w:hAnsi="Century Gothic"/>
          <w:color w:val="000000" w:themeColor="text1"/>
        </w:rPr>
      </w:pPr>
      <w:r w:rsidRPr="00633D4A">
        <w:rPr>
          <w:rFonts w:ascii="Century Gothic" w:hAnsi="Century Gothic"/>
          <w:color w:val="000000" w:themeColor="text1"/>
        </w:rPr>
        <w:t>“</w:t>
      </w:r>
      <w:r w:rsidR="00FF6F3E" w:rsidRPr="00633D4A">
        <w:rPr>
          <w:rFonts w:ascii="Century Gothic" w:hAnsi="Century Gothic"/>
          <w:color w:val="000000" w:themeColor="text1"/>
        </w:rPr>
        <w:t xml:space="preserve">I am fortunate to get to race in California at three unique venues: short track racing at the LA Coliseum, high speeds at Auto Club Speedway and even left and right turns at Sonoma Raceway. But when I am not competing on the track, I know the importance of slowing down, along with simple and safe decisions such as wearing </w:t>
      </w:r>
      <w:r w:rsidR="00A65589" w:rsidRPr="00633D4A">
        <w:rPr>
          <w:rFonts w:ascii="Century Gothic" w:hAnsi="Century Gothic"/>
          <w:color w:val="000000" w:themeColor="text1"/>
        </w:rPr>
        <w:t xml:space="preserve">your </w:t>
      </w:r>
      <w:r w:rsidR="00FF6F3E" w:rsidRPr="00633D4A">
        <w:rPr>
          <w:rFonts w:ascii="Century Gothic" w:hAnsi="Century Gothic"/>
          <w:color w:val="000000" w:themeColor="text1"/>
        </w:rPr>
        <w:t xml:space="preserve">seat belt and being focused on the road. Our </w:t>
      </w:r>
      <w:r w:rsidRPr="00633D4A">
        <w:rPr>
          <w:rFonts w:ascii="Century Gothic" w:hAnsi="Century Gothic"/>
          <w:color w:val="000000" w:themeColor="text1"/>
        </w:rPr>
        <w:t>‘</w:t>
      </w:r>
      <w:r w:rsidR="00FF6F3E" w:rsidRPr="00633D4A">
        <w:rPr>
          <w:rFonts w:ascii="Century Gothic" w:hAnsi="Century Gothic"/>
          <w:color w:val="000000" w:themeColor="text1"/>
        </w:rPr>
        <w:t>Protect Your Melon</w:t>
      </w:r>
      <w:r w:rsidRPr="00633D4A">
        <w:rPr>
          <w:rFonts w:ascii="Century Gothic" w:hAnsi="Century Gothic"/>
          <w:color w:val="000000" w:themeColor="text1"/>
        </w:rPr>
        <w:t>’</w:t>
      </w:r>
      <w:r w:rsidR="00FF6F3E" w:rsidRPr="00633D4A">
        <w:rPr>
          <w:rFonts w:ascii="Century Gothic" w:hAnsi="Century Gothic"/>
          <w:color w:val="000000" w:themeColor="text1"/>
        </w:rPr>
        <w:t xml:space="preserve"> program encourages drivers to leave the racing to the professionals</w:t>
      </w:r>
      <w:r w:rsidR="00BE0E45" w:rsidRPr="00633D4A">
        <w:rPr>
          <w:rFonts w:ascii="Century Gothic" w:hAnsi="Century Gothic"/>
          <w:color w:val="000000" w:themeColor="text1"/>
        </w:rPr>
        <w:t xml:space="preserve"> and practice safe driving habits any time they climb behind the wheel</w:t>
      </w:r>
      <w:r w:rsidR="00FF6F3E" w:rsidRPr="00633D4A">
        <w:rPr>
          <w:rFonts w:ascii="Century Gothic" w:hAnsi="Century Gothic"/>
          <w:color w:val="000000" w:themeColor="text1"/>
        </w:rPr>
        <w:t>.</w:t>
      </w:r>
      <w:r w:rsidR="00490523" w:rsidRPr="00633D4A">
        <w:rPr>
          <w:rFonts w:ascii="Century Gothic" w:hAnsi="Century Gothic"/>
          <w:color w:val="000000" w:themeColor="text1"/>
        </w:rPr>
        <w:t>”</w:t>
      </w:r>
    </w:p>
    <w:p w14:paraId="1174437F" w14:textId="77777777" w:rsidR="000062C4" w:rsidRPr="00633D4A" w:rsidRDefault="000062C4">
      <w:pPr>
        <w:rPr>
          <w:rFonts w:ascii="Century Gothic" w:eastAsia="Century Gothic" w:hAnsi="Century Gothic" w:cs="Century Gothic"/>
          <w:color w:val="000000" w:themeColor="text1"/>
        </w:rPr>
      </w:pPr>
    </w:p>
    <w:p w14:paraId="3FB74AF6" w14:textId="3AAE051C" w:rsidR="000062C4" w:rsidRPr="00633D4A" w:rsidRDefault="002A42A8">
      <w:pPr>
        <w:rPr>
          <w:rFonts w:ascii="Century Gothic" w:hAnsi="Century Gothic"/>
          <w:color w:val="000000" w:themeColor="text1"/>
        </w:rPr>
      </w:pPr>
      <w:r w:rsidRPr="00633D4A">
        <w:rPr>
          <w:rFonts w:ascii="Century Gothic" w:hAnsi="Century Gothic"/>
          <w:color w:val="000000" w:themeColor="text1"/>
        </w:rPr>
        <w:t>Traffic fatalities continue to be a significant problem in the state accounting for nearly 10% of all deaths in the U.S. Nearly half of all fatal crashes occur on rural roads. In 2020, the risk of dying in a crash w</w:t>
      </w:r>
      <w:r w:rsidR="00323EBD" w:rsidRPr="00633D4A">
        <w:rPr>
          <w:rFonts w:ascii="Century Gothic" w:hAnsi="Century Gothic"/>
          <w:color w:val="000000" w:themeColor="text1"/>
        </w:rPr>
        <w:t>a</w:t>
      </w:r>
      <w:r w:rsidRPr="00633D4A">
        <w:rPr>
          <w:rFonts w:ascii="Century Gothic" w:hAnsi="Century Gothic"/>
          <w:color w:val="000000" w:themeColor="text1"/>
        </w:rPr>
        <w:t>s 62% higher on a rural road compared to an urban road for the same trip length.</w:t>
      </w:r>
    </w:p>
    <w:p w14:paraId="4106C3D6" w14:textId="4466B983" w:rsidR="0043204F" w:rsidRPr="00633D4A" w:rsidRDefault="0043204F">
      <w:pPr>
        <w:rPr>
          <w:rFonts w:ascii="Century Gothic" w:hAnsi="Century Gothic"/>
          <w:color w:val="000000" w:themeColor="text1"/>
        </w:rPr>
      </w:pPr>
    </w:p>
    <w:p w14:paraId="33E7AF62" w14:textId="2D813B82" w:rsidR="0043204F" w:rsidRPr="00633D4A" w:rsidRDefault="0043204F">
      <w:pPr>
        <w:rPr>
          <w:rFonts w:ascii="Century Gothic" w:hAnsi="Century Gothic"/>
          <w:color w:val="000000" w:themeColor="text1"/>
        </w:rPr>
      </w:pPr>
      <w:r w:rsidRPr="00633D4A">
        <w:rPr>
          <w:rFonts w:ascii="Century Gothic" w:hAnsi="Century Gothic"/>
          <w:color w:val="000000" w:themeColor="text1"/>
        </w:rPr>
        <w:t>Stay tuned to learn more about the “Protect Your Melon” program and highway safety events featuring Ross Chastain throughout the year.</w:t>
      </w:r>
    </w:p>
    <w:p w14:paraId="75C39EAC" w14:textId="77777777" w:rsidR="000062C4" w:rsidRPr="00633D4A" w:rsidRDefault="000062C4">
      <w:pPr>
        <w:shd w:val="clear" w:color="auto" w:fill="FFFFFF"/>
        <w:spacing w:line="257" w:lineRule="auto"/>
        <w:rPr>
          <w:rFonts w:ascii="Century Gothic" w:hAnsi="Century Gothic"/>
          <w:color w:val="000000" w:themeColor="text1"/>
        </w:rPr>
      </w:pPr>
    </w:p>
    <w:p w14:paraId="6CAB2E7C" w14:textId="676C5B1E" w:rsidR="000062C4" w:rsidRPr="00323EBD" w:rsidRDefault="002A42A8">
      <w:pPr>
        <w:shd w:val="clear" w:color="auto" w:fill="FFFFFF"/>
        <w:spacing w:line="257" w:lineRule="auto"/>
        <w:rPr>
          <w:rFonts w:ascii="Century Gothic" w:eastAsia="Century Gothic" w:hAnsi="Century Gothic" w:cs="Century Gothic"/>
        </w:rPr>
      </w:pPr>
      <w:r w:rsidRPr="00323EBD">
        <w:rPr>
          <w:rFonts w:ascii="Century Gothic" w:eastAsia="Century Gothic" w:hAnsi="Century Gothic" w:cs="Century Gothic"/>
        </w:rPr>
        <w:t xml:space="preserve">To learn more about efforts to save lives on California roads, visit </w:t>
      </w:r>
      <w:hyperlink r:id="rId11">
        <w:r w:rsidRPr="00323EBD">
          <w:rPr>
            <w:rFonts w:ascii="Century Gothic" w:eastAsia="Century Gothic" w:hAnsi="Century Gothic" w:cs="Century Gothic"/>
            <w:color w:val="0000FF"/>
            <w:u w:val="single"/>
          </w:rPr>
          <w:t>gosafelyca.org</w:t>
        </w:r>
      </w:hyperlink>
      <w:r w:rsidRPr="00323EBD">
        <w:rPr>
          <w:rFonts w:ascii="Century Gothic" w:eastAsia="Century Gothic" w:hAnsi="Century Gothic" w:cs="Century Gothic"/>
        </w:rPr>
        <w:t xml:space="preserve">, and follow Go Safely on Facebook, </w:t>
      </w:r>
      <w:r w:rsidR="003B103D" w:rsidRPr="00323EBD">
        <w:rPr>
          <w:rFonts w:ascii="Century Gothic" w:eastAsia="Century Gothic" w:hAnsi="Century Gothic" w:cs="Century Gothic"/>
        </w:rPr>
        <w:t>Twitter,</w:t>
      </w:r>
      <w:r w:rsidRPr="00323EBD">
        <w:rPr>
          <w:rFonts w:ascii="Century Gothic" w:eastAsia="Century Gothic" w:hAnsi="Century Gothic" w:cs="Century Gothic"/>
        </w:rPr>
        <w:t xml:space="preserve"> and Instagram @OTS_CA and @GoSafelyCA.</w:t>
      </w:r>
    </w:p>
    <w:p w14:paraId="7E232A94" w14:textId="77777777" w:rsidR="000062C4" w:rsidRPr="00323EBD" w:rsidRDefault="000062C4">
      <w:pPr>
        <w:rPr>
          <w:rFonts w:ascii="Century Gothic" w:hAnsi="Century Gothic"/>
          <w:b/>
        </w:rPr>
      </w:pPr>
    </w:p>
    <w:p w14:paraId="26256062" w14:textId="77777777" w:rsidR="000062C4" w:rsidRPr="00323EBD" w:rsidRDefault="002A42A8">
      <w:pPr>
        <w:jc w:val="center"/>
        <w:rPr>
          <w:rFonts w:ascii="Century Gothic" w:hAnsi="Century Gothic"/>
          <w:b/>
        </w:rPr>
      </w:pPr>
      <w:r w:rsidRPr="00323EBD">
        <w:rPr>
          <w:rFonts w:ascii="Century Gothic" w:hAnsi="Century Gothic"/>
          <w:b/>
        </w:rPr>
        <w:t>###</w:t>
      </w:r>
    </w:p>
    <w:sectPr w:rsidR="000062C4" w:rsidRPr="00323EBD" w:rsidSect="00633D4A">
      <w:pgSz w:w="12240" w:h="15840"/>
      <w:pgMar w:top="1440" w:right="1440" w:bottom="1062"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entury Gothic Pro">
    <w:altName w:val="Calibri"/>
    <w:panose1 w:val="020B0604020202020204"/>
    <w:charset w:val="00"/>
    <w:family w:val="swiss"/>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C4"/>
    <w:rsid w:val="000062C4"/>
    <w:rsid w:val="00063397"/>
    <w:rsid w:val="00154E8E"/>
    <w:rsid w:val="001A03D0"/>
    <w:rsid w:val="001A4467"/>
    <w:rsid w:val="001F0C5A"/>
    <w:rsid w:val="002A42A8"/>
    <w:rsid w:val="00323EBD"/>
    <w:rsid w:val="003663B4"/>
    <w:rsid w:val="003B103D"/>
    <w:rsid w:val="003E3CAF"/>
    <w:rsid w:val="0043204F"/>
    <w:rsid w:val="00490523"/>
    <w:rsid w:val="00497B46"/>
    <w:rsid w:val="0054785F"/>
    <w:rsid w:val="0062640E"/>
    <w:rsid w:val="00633D4A"/>
    <w:rsid w:val="00825117"/>
    <w:rsid w:val="00845D2D"/>
    <w:rsid w:val="00A34BA0"/>
    <w:rsid w:val="00A65589"/>
    <w:rsid w:val="00AA32CC"/>
    <w:rsid w:val="00B51E20"/>
    <w:rsid w:val="00BE0E45"/>
    <w:rsid w:val="00C1680A"/>
    <w:rsid w:val="00CE4916"/>
    <w:rsid w:val="00E9190F"/>
    <w:rsid w:val="00EE77CC"/>
    <w:rsid w:val="00F57D95"/>
    <w:rsid w:val="00FF6F3E"/>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768D"/>
  <w15:docId w15:val="{47DB023E-E421-8545-9CA8-64EE6249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369" w:right="1227"/>
      <w:jc w:val="center"/>
    </w:pPr>
    <w:rPr>
      <w:sz w:val="32"/>
      <w:szCs w:val="32"/>
    </w:rPr>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line="260" w:lineRule="exact"/>
      <w:ind w:left="790" w:hanging="3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14F"/>
    <w:rPr>
      <w:color w:val="0000FF" w:themeColor="hyperlink"/>
      <w:u w:val="single"/>
    </w:rPr>
  </w:style>
  <w:style w:type="character" w:customStyle="1" w:styleId="UnresolvedMention1">
    <w:name w:val="Unresolved Mention1"/>
    <w:basedOn w:val="DefaultParagraphFont"/>
    <w:uiPriority w:val="99"/>
    <w:semiHidden/>
    <w:unhideWhenUsed/>
    <w:rsid w:val="003B414F"/>
    <w:rPr>
      <w:color w:val="605E5C"/>
      <w:shd w:val="clear" w:color="auto" w:fill="E1DFDD"/>
    </w:rPr>
  </w:style>
  <w:style w:type="paragraph" w:styleId="BalloonText">
    <w:name w:val="Balloon Text"/>
    <w:basedOn w:val="Normal"/>
    <w:link w:val="BalloonTextChar"/>
    <w:uiPriority w:val="99"/>
    <w:semiHidden/>
    <w:unhideWhenUsed/>
    <w:rsid w:val="00842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01"/>
    <w:rPr>
      <w:rFonts w:ascii="Segoe UI" w:eastAsia="Century Gothic Pro" w:hAnsi="Segoe UI" w:cs="Segoe UI"/>
      <w:sz w:val="18"/>
      <w:szCs w:val="18"/>
    </w:rPr>
  </w:style>
  <w:style w:type="character" w:customStyle="1" w:styleId="UnresolvedMention2">
    <w:name w:val="Unresolved Mention2"/>
    <w:basedOn w:val="DefaultParagraphFont"/>
    <w:uiPriority w:val="99"/>
    <w:semiHidden/>
    <w:unhideWhenUsed/>
    <w:rsid w:val="009C0F9A"/>
    <w:rPr>
      <w:color w:val="605E5C"/>
      <w:shd w:val="clear" w:color="auto" w:fill="E1DFDD"/>
    </w:rPr>
  </w:style>
  <w:style w:type="paragraph" w:customStyle="1" w:styleId="Standard">
    <w:name w:val="Standard"/>
    <w:basedOn w:val="Normal"/>
    <w:rsid w:val="00CC3E74"/>
    <w:pPr>
      <w:widowControl/>
    </w:pPr>
    <w:rPr>
      <w:rFonts w:ascii="Times New Roman" w:eastAsiaTheme="minorHAnsi" w:hAnsi="Times New Roman" w:cs="Times New Roman"/>
      <w:sz w:val="24"/>
      <w:szCs w:val="24"/>
      <w:lang w:eastAsia="zh-CN"/>
    </w:rPr>
  </w:style>
  <w:style w:type="character" w:customStyle="1" w:styleId="BodyTextChar">
    <w:name w:val="Body Text Char"/>
    <w:basedOn w:val="DefaultParagraphFont"/>
    <w:link w:val="BodyText"/>
    <w:uiPriority w:val="1"/>
    <w:rsid w:val="000035B8"/>
    <w:rPr>
      <w:rFonts w:ascii="Century Gothic Pro" w:eastAsia="Century Gothic Pro" w:hAnsi="Century Gothic Pro" w:cs="Century Gothic Pro"/>
      <w:sz w:val="23"/>
      <w:szCs w:val="23"/>
    </w:rPr>
  </w:style>
  <w:style w:type="paragraph" w:styleId="Revision">
    <w:name w:val="Revision"/>
    <w:hidden/>
    <w:uiPriority w:val="99"/>
    <w:semiHidden/>
    <w:rsid w:val="00F27ECC"/>
    <w:pPr>
      <w:widowControl/>
    </w:pPr>
    <w:rPr>
      <w:rFonts w:ascii="Century Gothic Pro" w:eastAsia="Century Gothic Pro" w:hAnsi="Century Gothic Pro" w:cs="Century Gothic Pro"/>
    </w:rPr>
  </w:style>
  <w:style w:type="character" w:customStyle="1" w:styleId="UnresolvedMention3">
    <w:name w:val="Unresolved Mention3"/>
    <w:basedOn w:val="DefaultParagraphFont"/>
    <w:uiPriority w:val="99"/>
    <w:semiHidden/>
    <w:unhideWhenUsed/>
    <w:rsid w:val="005F2E5C"/>
    <w:rPr>
      <w:color w:val="605E5C"/>
      <w:shd w:val="clear" w:color="auto" w:fill="E1DFDD"/>
    </w:rPr>
  </w:style>
  <w:style w:type="character" w:styleId="FollowedHyperlink">
    <w:name w:val="FollowedHyperlink"/>
    <w:basedOn w:val="DefaultParagraphFont"/>
    <w:uiPriority w:val="99"/>
    <w:semiHidden/>
    <w:unhideWhenUsed/>
    <w:rsid w:val="00E20AFC"/>
    <w:rPr>
      <w:color w:val="800080" w:themeColor="followedHyperlink"/>
      <w:u w:val="single"/>
    </w:rPr>
  </w:style>
  <w:style w:type="character" w:styleId="UnresolvedMention">
    <w:name w:val="Unresolved Mention"/>
    <w:basedOn w:val="DefaultParagraphFont"/>
    <w:uiPriority w:val="99"/>
    <w:semiHidden/>
    <w:unhideWhenUsed/>
    <w:rsid w:val="00AF7357"/>
    <w:rPr>
      <w:color w:val="605E5C"/>
      <w:shd w:val="clear" w:color="auto" w:fill="E1DFDD"/>
    </w:rPr>
  </w:style>
  <w:style w:type="paragraph" w:styleId="NoSpacing">
    <w:name w:val="No Spacing"/>
    <w:uiPriority w:val="1"/>
    <w:qFormat/>
    <w:rsid w:val="0068180B"/>
    <w:pPr>
      <w:widowControl/>
    </w:pPr>
    <w:rPr>
      <w:rFonts w:ascii="Calibri" w:eastAsia="Calibri" w:hAnsi="Calibri" w:cs="Times New Roman"/>
    </w:rPr>
  </w:style>
  <w:style w:type="paragraph" w:styleId="NormalWeb">
    <w:name w:val="Normal (Web)"/>
    <w:basedOn w:val="Normal"/>
    <w:uiPriority w:val="99"/>
    <w:semiHidden/>
    <w:unhideWhenUsed/>
    <w:rsid w:val="009E009D"/>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557"/>
  </w:style>
  <w:style w:type="character" w:customStyle="1" w:styleId="normaltextrun">
    <w:name w:val="normaltextrun"/>
    <w:basedOn w:val="DefaultParagraphFont"/>
    <w:rsid w:val="004F1E9C"/>
  </w:style>
  <w:style w:type="character" w:customStyle="1" w:styleId="eop">
    <w:name w:val="eop"/>
    <w:basedOn w:val="DefaultParagraphFont"/>
    <w:rsid w:val="004F1E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663B4"/>
    <w:rPr>
      <w:sz w:val="16"/>
      <w:szCs w:val="16"/>
    </w:rPr>
  </w:style>
  <w:style w:type="paragraph" w:styleId="CommentText">
    <w:name w:val="annotation text"/>
    <w:basedOn w:val="Normal"/>
    <w:link w:val="CommentTextChar"/>
    <w:uiPriority w:val="99"/>
    <w:semiHidden/>
    <w:unhideWhenUsed/>
    <w:rsid w:val="003663B4"/>
    <w:rPr>
      <w:sz w:val="20"/>
      <w:szCs w:val="20"/>
    </w:rPr>
  </w:style>
  <w:style w:type="character" w:customStyle="1" w:styleId="CommentTextChar">
    <w:name w:val="Comment Text Char"/>
    <w:basedOn w:val="DefaultParagraphFont"/>
    <w:link w:val="CommentText"/>
    <w:uiPriority w:val="99"/>
    <w:semiHidden/>
    <w:rsid w:val="003663B4"/>
    <w:rPr>
      <w:rFonts w:ascii="Century Gothic Pro" w:eastAsia="Century Gothic Pro" w:hAnsi="Century Gothic Pro" w:cs="Century Gothic Pro"/>
      <w:sz w:val="20"/>
      <w:szCs w:val="20"/>
    </w:rPr>
  </w:style>
  <w:style w:type="paragraph" w:styleId="CommentSubject">
    <w:name w:val="annotation subject"/>
    <w:basedOn w:val="CommentText"/>
    <w:next w:val="CommentText"/>
    <w:link w:val="CommentSubjectChar"/>
    <w:uiPriority w:val="99"/>
    <w:semiHidden/>
    <w:unhideWhenUsed/>
    <w:rsid w:val="003663B4"/>
    <w:rPr>
      <w:b/>
      <w:bCs/>
    </w:rPr>
  </w:style>
  <w:style w:type="character" w:customStyle="1" w:styleId="CommentSubjectChar">
    <w:name w:val="Comment Subject Char"/>
    <w:basedOn w:val="CommentTextChar"/>
    <w:link w:val="CommentSubject"/>
    <w:uiPriority w:val="99"/>
    <w:semiHidden/>
    <w:rsid w:val="003663B4"/>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afelyca.org/" TargetMode="External"/><Relationship Id="rId5" Type="http://schemas.openxmlformats.org/officeDocument/2006/relationships/settings" Target="settings.xml"/><Relationship Id="rId10" Type="http://schemas.openxmlformats.org/officeDocument/2006/relationships/hyperlink" Target="mailto:g@ots.ca.gov" TargetMode="External"/><Relationship Id="rId4" Type="http://schemas.openxmlformats.org/officeDocument/2006/relationships/styles" Target="styles.xml"/><Relationship Id="rId9" Type="http://schemas.openxmlformats.org/officeDocument/2006/relationships/hyperlink" Target="mailto:timothy.weis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o35n+xVlPOXKuUKF8DtfcVxJUQ==">AMUW2mUihWd7ovKU4aAVMcRNo1lxtbrcrpRxtuimNPAzgw48OwSxs3+aQ2JKok96af8bnyABXEEtiirkfuPeipBGjp9cP8i9/NRvKg8RQvbdQ2oP5lGT9uQ=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4" ma:contentTypeDescription="Create a new document." ma:contentTypeScope="" ma:versionID="d4041b5e9e256e2c447de895f0e4320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a5adac592640fa016722b3de24d0cf44"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347A1-4463-4A60-B4DF-2D554B09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BCFB7-48D4-473E-A11E-ACAA77F74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Murphy</dc:creator>
  <cp:lastModifiedBy>DeMelo, Samantha@OTS</cp:lastModifiedBy>
  <cp:revision>2</cp:revision>
  <cp:lastPrinted>2023-02-02T23:37:00Z</cp:lastPrinted>
  <dcterms:created xsi:type="dcterms:W3CDTF">2023-02-02T23:37:00Z</dcterms:created>
  <dcterms:modified xsi:type="dcterms:W3CDTF">2023-02-02T23:37:00Z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Adobe InDesign 16.2 (Macintosh)</vt:lpwstr>
  </property>
  <property fmtid="{D5CDD505-2E9C-101B-9397-08002B2CF9AE}" pid="4" name="LastSaved">
    <vt:filetime>2021-07-01T00:00:00Z</vt:filetime>
  </property>
  <property fmtid="{D5CDD505-2E9C-101B-9397-08002B2CF9AE}" pid="5" name="ContentTypeId">
    <vt:lpwstr>0x010100E1D7978D1E43DE4EA43DBD7340A406DC</vt:lpwstr>
  </property>
  <property fmtid="{D5CDD505-2E9C-101B-9397-08002B2CF9AE}" pid="6" name="MediaServiceImageTags">
    <vt:lpwstr/>
  </property>
</Properties>
</file>