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body>
    <w:p w:rsidRPr="006D6122" w:rsidR="0016304F" w:rsidP="00084058" w:rsidRDefault="008A4951" w14:paraId="4E4A61AE" w14:textId="3832D407">
      <w:pPr>
        <w:rPr>
          <w:rFonts w:ascii="Century Gothic" w:hAnsi="Century Gothic" w:eastAsia="Times New Roman" w:cs="Times New Roman"/>
          <w:sz w:val="24"/>
          <w:szCs w:val="24"/>
        </w:rPr>
      </w:pPr>
      <w:bookmarkStart w:name="_Hlk493235457" w:id="0"/>
      <w:r>
        <w:rPr>
          <w:noProof/>
        </w:rPr>
        <w:drawing>
          <wp:anchor distT="0" distB="0" distL="114300" distR="114300" simplePos="0" relativeHeight="251658241" behindDoc="0" locked="0" layoutInCell="1" allowOverlap="1" wp14:anchorId="446C9605" wp14:editId="3427FE7B">
            <wp:simplePos x="0" y="0"/>
            <wp:positionH relativeFrom="column">
              <wp:posOffset>3848100</wp:posOffset>
            </wp:positionH>
            <wp:positionV relativeFrom="paragraph">
              <wp:posOffset>-400685</wp:posOffset>
            </wp:positionV>
            <wp:extent cx="1035050" cy="62103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122" w:rsidR="00AE30FD">
        <w:rPr>
          <w:rFonts w:ascii="Century Gothic" w:hAnsi="Century Gothic" w:cs="Times New Roman"/>
          <w:cap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CC47D21" wp14:editId="7E32ECB2">
            <wp:simplePos x="0" y="0"/>
            <wp:positionH relativeFrom="column">
              <wp:posOffset>4883150</wp:posOffset>
            </wp:positionH>
            <wp:positionV relativeFrom="paragraph">
              <wp:posOffset>-400050</wp:posOffset>
            </wp:positionV>
            <wp:extent cx="755650" cy="618140"/>
            <wp:effectExtent l="0" t="0" r="0" b="4445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S Logo-color_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381" cy="624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122" w:rsidR="00AE3D21">
        <w:rPr>
          <w:rFonts w:ascii="Century Gothic" w:hAnsi="Century Gothic" w:cs="Times New Roman"/>
          <w:b/>
          <w:bCs/>
          <w:caps/>
          <w:sz w:val="24"/>
          <w:szCs w:val="24"/>
        </w:rPr>
        <w:t xml:space="preserve">   </w:t>
      </w:r>
      <w:sdt>
        <w:sdtPr>
          <w:rPr>
            <w:rFonts w:ascii="Century Gothic" w:hAnsi="Century Gothic" w:eastAsia="Times New Roman" w:cs="Times New Roman"/>
            <w:sz w:val="24"/>
            <w:szCs w:val="24"/>
            <w:highlight w:val="yellow"/>
          </w:rPr>
          <w:id w:val="-980302629"/>
          <w:placeholder>
            <w:docPart w:val="D00A045D87D84505A60E3EA7B9CA3EB9"/>
          </w:placeholder>
        </w:sdtPr>
        <w:sdtEndPr>
          <w:rPr>
            <w:rFonts w:eastAsiaTheme="minorHAnsi"/>
            <w:b/>
            <w:caps/>
            <w:highlight w:val="none"/>
          </w:rPr>
        </w:sdtEndPr>
        <w:sdtContent>
          <w:r w:rsidRPr="006D6122" w:rsidR="00D328DF">
            <w:rPr>
              <w:rFonts w:ascii="Century Gothic" w:hAnsi="Century Gothic" w:eastAsia="Times New Roman" w:cs="Times New Roman"/>
              <w:sz w:val="24"/>
              <w:szCs w:val="24"/>
              <w:highlight w:val="yellow"/>
            </w:rPr>
            <w:t xml:space="preserve">Add </w:t>
          </w:r>
          <w:r w:rsidRPr="006D6122" w:rsidR="005259B4">
            <w:rPr>
              <w:rFonts w:ascii="Century Gothic" w:hAnsi="Century Gothic" w:eastAsia="Times New Roman" w:cs="Times New Roman"/>
              <w:sz w:val="24"/>
              <w:szCs w:val="24"/>
              <w:highlight w:val="yellow"/>
            </w:rPr>
            <w:t>Agency Logo</w:t>
          </w:r>
          <w:r w:rsidRPr="006D6122" w:rsidR="005259B4">
            <w:rPr>
              <w:rFonts w:ascii="Century Gothic" w:hAnsi="Century Gothic" w:eastAsia="Times New Roman" w:cs="Times New Roman"/>
              <w:sz w:val="24"/>
              <w:szCs w:val="24"/>
            </w:rPr>
            <w:t xml:space="preserve"> </w:t>
          </w:r>
        </w:sdtContent>
      </w:sdt>
      <w:r w:rsidRPr="006D6122" w:rsidR="00AE3D21">
        <w:rPr>
          <w:rFonts w:ascii="Century Gothic" w:hAnsi="Century Gothic" w:cs="Times New Roman"/>
          <w:b/>
          <w:caps/>
          <w:sz w:val="24"/>
          <w:szCs w:val="24"/>
        </w:rPr>
        <w:br/>
      </w:r>
      <w:r w:rsidRPr="006D6122" w:rsidR="008C3CFE">
        <w:rPr>
          <w:rFonts w:ascii="Century Gothic" w:hAnsi="Century Gothic" w:cs="Times New Roman"/>
          <w:caps/>
          <w:sz w:val="24"/>
          <w:szCs w:val="24"/>
        </w:rPr>
        <w:t xml:space="preserve"> </w:t>
      </w:r>
      <w:r w:rsidRPr="006D6122" w:rsidR="004F5813">
        <w:rPr>
          <w:rFonts w:ascii="Century Gothic" w:hAnsi="Century Gothic" w:cs="Times New Roman"/>
          <w:b/>
          <w:bCs/>
          <w:sz w:val="24"/>
          <w:szCs w:val="24"/>
        </w:rPr>
        <w:t>FOR IMMEDIATE RELEASE</w:t>
      </w:r>
      <w:r w:rsidRPr="006D6122" w:rsidR="004F5813">
        <w:rPr>
          <w:rFonts w:ascii="Century Gothic" w:hAnsi="Century Gothic" w:cs="Times New Roman"/>
          <w:sz w:val="24"/>
          <w:szCs w:val="24"/>
        </w:rPr>
        <w:tab/>
      </w:r>
      <w:r w:rsidRPr="006D6122" w:rsidR="004F5813">
        <w:rPr>
          <w:rFonts w:ascii="Century Gothic" w:hAnsi="Century Gothic" w:cs="Times New Roman"/>
          <w:sz w:val="24"/>
          <w:szCs w:val="24"/>
        </w:rPr>
        <w:tab/>
      </w:r>
      <w:r w:rsidRPr="006D6122" w:rsidR="004F5813">
        <w:rPr>
          <w:rFonts w:ascii="Century Gothic" w:hAnsi="Century Gothic" w:cs="Times New Roman"/>
          <w:sz w:val="24"/>
          <w:szCs w:val="24"/>
        </w:rPr>
        <w:tab/>
      </w:r>
      <w:r w:rsidRPr="006D6122" w:rsidR="004F5813">
        <w:rPr>
          <w:rFonts w:ascii="Century Gothic" w:hAnsi="Century Gothic" w:cs="Times New Roman"/>
          <w:sz w:val="24"/>
          <w:szCs w:val="24"/>
        </w:rPr>
        <w:tab/>
      </w:r>
      <w:r w:rsidRPr="006D6122" w:rsidR="004F5813">
        <w:rPr>
          <w:rFonts w:ascii="Century Gothic" w:hAnsi="Century Gothic" w:cs="Times New Roman"/>
          <w:sz w:val="24"/>
          <w:szCs w:val="24"/>
        </w:rPr>
        <w:tab/>
      </w:r>
      <w:r w:rsidRPr="006D6122" w:rsidR="004F5813">
        <w:rPr>
          <w:rFonts w:ascii="Century Gothic" w:hAnsi="Century Gothic" w:cs="Times New Roman"/>
          <w:sz w:val="24"/>
          <w:szCs w:val="24"/>
        </w:rPr>
        <w:t xml:space="preserve">            </w:t>
      </w:r>
      <w:sdt>
        <w:sdtPr>
          <w:rPr>
            <w:rFonts w:ascii="Century Gothic" w:hAnsi="Century Gothic" w:cs="Times New Roman"/>
            <w:sz w:val="24"/>
            <w:szCs w:val="24"/>
          </w:rPr>
          <w:id w:val="34684078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6D6122" w:rsidR="0016304F">
            <w:rPr>
              <w:rFonts w:ascii="Century Gothic" w:hAnsi="Century Gothic" w:cs="Times New Roman"/>
              <w:sz w:val="24"/>
              <w:szCs w:val="24"/>
              <w:highlight w:val="yellow"/>
            </w:rPr>
            <w:t>Enter Month and Da</w:t>
          </w:r>
          <w:r w:rsidRPr="006D6122" w:rsidR="00F741EF">
            <w:rPr>
              <w:rFonts w:ascii="Century Gothic" w:hAnsi="Century Gothic" w:cs="Times New Roman"/>
              <w:sz w:val="24"/>
              <w:szCs w:val="24"/>
              <w:highlight w:val="yellow"/>
            </w:rPr>
            <w:t>y</w:t>
          </w:r>
        </w:sdtContent>
      </w:sdt>
      <w:r w:rsidRPr="006D6122" w:rsidR="004F5813">
        <w:rPr>
          <w:rFonts w:ascii="Century Gothic" w:hAnsi="Century Gothic" w:cs="Times New Roman"/>
          <w:sz w:val="24"/>
          <w:szCs w:val="24"/>
        </w:rPr>
        <w:t>, 20</w:t>
      </w:r>
      <w:r w:rsidRPr="006D6122" w:rsidR="004968E1">
        <w:rPr>
          <w:rFonts w:ascii="Century Gothic" w:hAnsi="Century Gothic" w:cs="Times New Roman"/>
          <w:sz w:val="24"/>
          <w:szCs w:val="24"/>
        </w:rPr>
        <w:t>2</w:t>
      </w:r>
      <w:r w:rsidRPr="006D6122" w:rsidR="00614A38">
        <w:rPr>
          <w:rFonts w:ascii="Century Gothic" w:hAnsi="Century Gothic" w:cs="Times New Roman"/>
          <w:sz w:val="24"/>
          <w:szCs w:val="24"/>
        </w:rPr>
        <w:t>1</w:t>
      </w:r>
      <w:r w:rsidRPr="006D6122" w:rsidR="004F5813">
        <w:rPr>
          <w:rFonts w:ascii="Century Gothic" w:hAnsi="Century Gothic" w:cs="Times New Roman"/>
          <w:sz w:val="24"/>
          <w:szCs w:val="24"/>
        </w:rPr>
        <w:tab/>
      </w:r>
    </w:p>
    <w:sdt>
      <w:sdtPr>
        <w:rPr>
          <w:rFonts w:ascii="Century Gothic" w:hAnsi="Century Gothic" w:cs="Times New Roman"/>
          <w:sz w:val="24"/>
          <w:szCs w:val="24"/>
          <w:highlight w:val="yellow"/>
        </w:rPr>
        <w:id w:val="1519658458"/>
        <w:placeholder>
          <w:docPart w:val="DefaultPlaceholder_-1854013440"/>
        </w:placeholder>
      </w:sdtPr>
      <w:sdtEndPr/>
      <w:sdtContent>
        <w:p w:rsidRPr="006D6122" w:rsidR="0016304F" w:rsidP="00B336A3" w:rsidRDefault="0016304F" w14:paraId="7FB78E27" w14:textId="6391CA20">
          <w:pPr>
            <w:spacing w:after="0" w:line="240" w:lineRule="auto"/>
            <w:rPr>
              <w:rFonts w:ascii="Century Gothic" w:hAnsi="Century Gothic" w:cs="Times New Roman"/>
              <w:sz w:val="24"/>
              <w:szCs w:val="24"/>
            </w:rPr>
          </w:pPr>
          <w:r w:rsidRPr="006D6122">
            <w:rPr>
              <w:rFonts w:ascii="Century Gothic" w:hAnsi="Century Gothic" w:cs="Times New Roman"/>
              <w:sz w:val="24"/>
              <w:szCs w:val="24"/>
              <w:highlight w:val="yellow"/>
            </w:rPr>
            <w:t>Enter First Name, Last Name, Email, Phone Number</w:t>
          </w:r>
        </w:p>
      </w:sdtContent>
    </w:sdt>
    <w:p w:rsidRPr="006D6122" w:rsidR="00A92350" w:rsidP="00B336A3" w:rsidRDefault="00A92350" w14:paraId="2996A719" w14:textId="7777777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Pr="006D6122" w:rsidR="0047680A" w:rsidP="615D6F9A" w:rsidRDefault="00257595" w14:paraId="13952401" w14:textId="2A2B2A98">
      <w:pPr>
        <w:spacing w:after="0" w:line="240" w:lineRule="auto"/>
        <w:jc w:val="center"/>
        <w:rPr>
          <w:rFonts w:ascii="Century Gothic" w:hAnsi="Century Gothic" w:cs="Times New Roman"/>
          <w:b w:val="1"/>
          <w:bCs w:val="1"/>
          <w:sz w:val="24"/>
          <w:szCs w:val="24"/>
        </w:rPr>
      </w:pPr>
      <w:sdt>
        <w:sdtPr>
          <w:id w:val="1633513370"/>
          <w:placeholder>
            <w:docPart w:val="DefaultPlaceholder_-1854013440"/>
          </w:placeholder>
          <w:rPr>
            <w:rFonts w:ascii="Century Gothic" w:hAnsi="Century Gothic" w:cs="Times New Roman"/>
            <w:b w:val="1"/>
            <w:bCs w:val="1"/>
            <w:sz w:val="24"/>
            <w:szCs w:val="24"/>
            <w:highlight w:val="yellow"/>
          </w:rPr>
        </w:sdtPr>
        <w:sdtContent>
          <w:r w:rsidRPr="615D6F9A" w:rsidR="008445A4">
            <w:rPr>
              <w:rFonts w:ascii="Century Gothic" w:hAnsi="Century Gothic" w:cs="Times New Roman"/>
              <w:b w:val="1"/>
              <w:bCs w:val="1"/>
              <w:sz w:val="24"/>
              <w:szCs w:val="24"/>
              <w:highlight w:val="yellow"/>
            </w:rPr>
            <w:t>Enter Your Agency Name</w:t>
          </w:r>
        </w:sdtContent>
        <w:sdtEndPr>
          <w:rPr>
            <w:rFonts w:ascii="Century Gothic" w:hAnsi="Century Gothic" w:cs="Times New Roman"/>
            <w:b w:val="1"/>
            <w:bCs w:val="1"/>
            <w:sz w:val="24"/>
            <w:szCs w:val="24"/>
            <w:highlight w:val="yellow"/>
          </w:rPr>
        </w:sdtEndPr>
      </w:sdt>
      <w:r w:rsidRPr="615D6F9A" w:rsidR="008445A4">
        <w:rPr>
          <w:rFonts w:ascii="Century Gothic" w:hAnsi="Century Gothic" w:cs="Times New Roman"/>
          <w:b w:val="1"/>
          <w:bCs w:val="1"/>
          <w:sz w:val="24"/>
          <w:szCs w:val="24"/>
        </w:rPr>
        <w:t xml:space="preserve"> Awarded</w:t>
      </w:r>
      <w:r w:rsidRPr="615D6F9A" w:rsidR="00D21F6C">
        <w:rPr>
          <w:rFonts w:ascii="Century Gothic" w:hAnsi="Century Gothic" w:cs="Times New Roman"/>
          <w:b w:val="1"/>
          <w:bCs w:val="1"/>
          <w:sz w:val="24"/>
          <w:szCs w:val="24"/>
        </w:rPr>
        <w:t xml:space="preserve"> </w:t>
      </w:r>
      <w:r w:rsidRPr="615D6F9A" w:rsidR="0047680A">
        <w:rPr>
          <w:rFonts w:ascii="Century Gothic" w:hAnsi="Century Gothic" w:cs="Times New Roman"/>
          <w:b w:val="1"/>
          <w:bCs w:val="1"/>
          <w:sz w:val="24"/>
          <w:szCs w:val="24"/>
        </w:rPr>
        <w:t>G</w:t>
      </w:r>
      <w:r w:rsidRPr="615D6F9A" w:rsidR="00DF569A">
        <w:rPr>
          <w:rFonts w:ascii="Century Gothic" w:hAnsi="Century Gothic" w:cs="Times New Roman"/>
          <w:b w:val="1"/>
          <w:bCs w:val="1"/>
          <w:sz w:val="24"/>
          <w:szCs w:val="24"/>
        </w:rPr>
        <w:t>rant</w:t>
      </w:r>
      <w:r w:rsidRPr="615D6F9A" w:rsidR="0047680A">
        <w:rPr>
          <w:rFonts w:ascii="Century Gothic" w:hAnsi="Century Gothic" w:cs="Times New Roman"/>
          <w:b w:val="1"/>
          <w:bCs w:val="1"/>
          <w:sz w:val="24"/>
          <w:szCs w:val="24"/>
        </w:rPr>
        <w:t xml:space="preserve"> </w:t>
      </w:r>
      <w:r w:rsidRPr="615D6F9A" w:rsidR="009816EE">
        <w:rPr>
          <w:rFonts w:ascii="Century Gothic" w:hAnsi="Century Gothic" w:cs="Times New Roman"/>
          <w:b w:val="1"/>
          <w:bCs w:val="1"/>
          <w:sz w:val="24"/>
          <w:szCs w:val="24"/>
        </w:rPr>
        <w:t>F</w:t>
      </w:r>
      <w:r w:rsidRPr="615D6F9A" w:rsidR="00A06C45">
        <w:rPr>
          <w:rFonts w:ascii="Century Gothic" w:hAnsi="Century Gothic" w:cs="Times New Roman"/>
          <w:b w:val="1"/>
          <w:bCs w:val="1"/>
          <w:sz w:val="24"/>
          <w:szCs w:val="24"/>
        </w:rPr>
        <w:t>rom</w:t>
      </w:r>
      <w:r w:rsidRPr="615D6F9A" w:rsidR="00D21F6C">
        <w:rPr>
          <w:rFonts w:ascii="Century Gothic" w:hAnsi="Century Gothic" w:cs="Times New Roman"/>
          <w:b w:val="1"/>
          <w:bCs w:val="1"/>
          <w:sz w:val="24"/>
          <w:szCs w:val="24"/>
        </w:rPr>
        <w:t xml:space="preserve"> the O</w:t>
      </w:r>
      <w:r w:rsidRPr="615D6F9A" w:rsidR="0A338931">
        <w:rPr>
          <w:rFonts w:ascii="Century Gothic" w:hAnsi="Century Gothic" w:cs="Times New Roman"/>
          <w:b w:val="1"/>
          <w:bCs w:val="1"/>
          <w:sz w:val="24"/>
          <w:szCs w:val="24"/>
        </w:rPr>
        <w:t>ffice of Traffic Safety</w:t>
      </w:r>
      <w:r w:rsidRPr="615D6F9A" w:rsidR="00D21F6C">
        <w:rPr>
          <w:rFonts w:ascii="Century Gothic" w:hAnsi="Century Gothic" w:cs="Times New Roman"/>
          <w:b w:val="1"/>
          <w:bCs w:val="1"/>
          <w:sz w:val="24"/>
          <w:szCs w:val="24"/>
        </w:rPr>
        <w:t xml:space="preserve"> </w:t>
      </w:r>
      <w:r w:rsidRPr="615D6F9A" w:rsidR="009816EE">
        <w:rPr>
          <w:rFonts w:ascii="Century Gothic" w:hAnsi="Century Gothic" w:cs="Times New Roman"/>
          <w:b w:val="1"/>
          <w:bCs w:val="1"/>
          <w:sz w:val="24"/>
          <w:szCs w:val="24"/>
        </w:rPr>
        <w:t>f</w:t>
      </w:r>
      <w:r w:rsidRPr="615D6F9A" w:rsidR="009478B1">
        <w:rPr>
          <w:rFonts w:ascii="Century Gothic" w:hAnsi="Century Gothic" w:cs="Times New Roman"/>
          <w:b w:val="1"/>
          <w:bCs w:val="1"/>
          <w:sz w:val="24"/>
          <w:szCs w:val="24"/>
        </w:rPr>
        <w:t xml:space="preserve">or Bicycle and Pedestrian Safety </w:t>
      </w:r>
      <w:r w:rsidRPr="615D6F9A" w:rsidR="00092CB3">
        <w:rPr>
          <w:rFonts w:ascii="Century Gothic" w:hAnsi="Century Gothic" w:cs="Times New Roman"/>
          <w:b w:val="1"/>
          <w:bCs w:val="1"/>
          <w:sz w:val="24"/>
          <w:szCs w:val="24"/>
        </w:rPr>
        <w:t>Program</w:t>
      </w:r>
    </w:p>
    <w:p w:rsidRPr="006D6122" w:rsidR="00DD32F7" w:rsidP="00B336A3" w:rsidRDefault="00DD32F7" w14:paraId="334C6D46" w14:textId="209B28D7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Pr="006D6122" w:rsidR="008445A4" w:rsidP="00B336A3" w:rsidRDefault="00257595" w14:paraId="1AADB4E1" w14:textId="2260CF0C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sdt>
        <w:sdtPr>
          <w:rPr>
            <w:rFonts w:ascii="Century Gothic" w:hAnsi="Century Gothic" w:cs="Times New Roman"/>
            <w:sz w:val="24"/>
            <w:szCs w:val="24"/>
            <w:highlight w:val="yellow"/>
          </w:rPr>
          <w:id w:val="1084261612"/>
          <w:placeholder>
            <w:docPart w:val="DefaultPlaceholder_-1854013440"/>
          </w:placeholder>
        </w:sdtPr>
        <w:sdtEndPr/>
        <w:sdtContent>
          <w:r w:rsidRPr="006D6122" w:rsidR="00044554">
            <w:rPr>
              <w:rFonts w:ascii="Century Gothic" w:hAnsi="Century Gothic" w:cs="Times New Roman"/>
              <w:sz w:val="24"/>
              <w:szCs w:val="24"/>
              <w:highlight w:val="yellow"/>
            </w:rPr>
            <w:t>Enter Your City</w:t>
          </w:r>
        </w:sdtContent>
      </w:sdt>
      <w:r w:rsidRPr="006D6122" w:rsidR="00044554">
        <w:rPr>
          <w:rFonts w:ascii="Century Gothic" w:hAnsi="Century Gothic" w:cs="Times New Roman"/>
          <w:sz w:val="24"/>
          <w:szCs w:val="24"/>
        </w:rPr>
        <w:t xml:space="preserve">, Calif. – </w:t>
      </w:r>
      <w:sdt>
        <w:sdtPr>
          <w:rPr>
            <w:rFonts w:ascii="Century Gothic" w:hAnsi="Century Gothic" w:cs="Times New Roman"/>
            <w:sz w:val="24"/>
            <w:szCs w:val="24"/>
          </w:rPr>
          <w:id w:val="120845044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6D6122" w:rsidR="008445A4">
            <w:rPr>
              <w:rFonts w:ascii="Century Gothic" w:hAnsi="Century Gothic" w:cs="Times New Roman"/>
              <w:sz w:val="24"/>
              <w:szCs w:val="24"/>
              <w:highlight w:val="yellow"/>
            </w:rPr>
            <w:t>Enter Your Agency Name</w:t>
          </w:r>
        </w:sdtContent>
      </w:sdt>
      <w:r w:rsidRPr="006D6122" w:rsidR="008445A4">
        <w:rPr>
          <w:rFonts w:ascii="Century Gothic" w:hAnsi="Century Gothic" w:cs="Times New Roman"/>
          <w:sz w:val="24"/>
          <w:szCs w:val="24"/>
        </w:rPr>
        <w:t xml:space="preserve"> </w:t>
      </w:r>
      <w:r w:rsidRPr="006D6122" w:rsidR="002E488C">
        <w:rPr>
          <w:rFonts w:ascii="Century Gothic" w:hAnsi="Century Gothic" w:cs="Times New Roman"/>
          <w:sz w:val="24"/>
          <w:szCs w:val="24"/>
        </w:rPr>
        <w:t>is the recipient of a</w:t>
      </w:r>
      <w:r w:rsidRPr="006D6122" w:rsidR="008445A4">
        <w:rPr>
          <w:rFonts w:ascii="Century Gothic" w:hAnsi="Century Gothic" w:cs="Times New Roman"/>
          <w:sz w:val="24"/>
          <w:szCs w:val="24"/>
        </w:rPr>
        <w:t xml:space="preserve"> </w:t>
      </w:r>
      <w:sdt>
        <w:sdtPr>
          <w:rPr>
            <w:rFonts w:ascii="Century Gothic" w:hAnsi="Century Gothic" w:cs="Times New Roman"/>
            <w:sz w:val="24"/>
            <w:szCs w:val="24"/>
          </w:rPr>
          <w:id w:val="-194683815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6D6122" w:rsidR="003C72FC">
            <w:rPr>
              <w:rFonts w:ascii="Century Gothic" w:hAnsi="Century Gothic" w:cs="Times New Roman"/>
              <w:sz w:val="24"/>
              <w:szCs w:val="24"/>
              <w:highlight w:val="yellow"/>
            </w:rPr>
            <w:t>$</w:t>
          </w:r>
          <w:r w:rsidRPr="006D6122" w:rsidR="008445A4">
            <w:rPr>
              <w:rFonts w:ascii="Century Gothic" w:hAnsi="Century Gothic" w:cs="Times New Roman"/>
              <w:sz w:val="24"/>
              <w:szCs w:val="24"/>
              <w:highlight w:val="yellow"/>
            </w:rPr>
            <w:t>Enter Money Amount</w:t>
          </w:r>
        </w:sdtContent>
      </w:sdt>
      <w:r w:rsidRPr="006D6122" w:rsidR="008445A4">
        <w:rPr>
          <w:rFonts w:ascii="Century Gothic" w:hAnsi="Century Gothic" w:cs="Times New Roman"/>
          <w:sz w:val="24"/>
          <w:szCs w:val="24"/>
        </w:rPr>
        <w:t xml:space="preserve"> grant from the California Office of Traffic Safety (OTS) </w:t>
      </w:r>
      <w:r w:rsidRPr="006D6122" w:rsidR="002E488C">
        <w:rPr>
          <w:rFonts w:ascii="Century Gothic" w:hAnsi="Century Gothic" w:cs="Times New Roman"/>
          <w:sz w:val="24"/>
          <w:szCs w:val="24"/>
        </w:rPr>
        <w:t>that will</w:t>
      </w:r>
      <w:r w:rsidRPr="006D6122" w:rsidR="000A057B">
        <w:rPr>
          <w:rFonts w:ascii="Century Gothic" w:hAnsi="Century Gothic" w:cs="Times New Roman"/>
          <w:sz w:val="24"/>
          <w:szCs w:val="24"/>
        </w:rPr>
        <w:t xml:space="preserve"> prioritize the </w:t>
      </w:r>
      <w:r w:rsidRPr="006D6122" w:rsidR="00744852">
        <w:rPr>
          <w:rFonts w:ascii="Century Gothic" w:hAnsi="Century Gothic" w:cs="Times New Roman"/>
          <w:sz w:val="24"/>
          <w:szCs w:val="24"/>
        </w:rPr>
        <w:t>safety of bicyclists and pedestrians.</w:t>
      </w:r>
    </w:p>
    <w:p w:rsidRPr="006D6122" w:rsidR="006E7AB3" w:rsidP="00B336A3" w:rsidRDefault="006E7AB3" w14:paraId="148AAD31" w14:textId="54CD8DD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Pr="006D6122" w:rsidR="00F73A88" w:rsidP="4A3E5FE2" w:rsidRDefault="00257595" w14:paraId="7AB3911A" w14:textId="2DE7FF1D">
      <w:pPr>
        <w:spacing w:after="0" w:line="240" w:lineRule="auto"/>
        <w:rPr>
          <w:rFonts w:ascii="Century Gothic" w:hAnsi="Century Gothic" w:cs="Times New Roman"/>
          <w:sz w:val="24"/>
          <w:szCs w:val="24"/>
          <w:highlight w:val="yellow"/>
        </w:rPr>
      </w:pPr>
      <w:sdt>
        <w:sdtPr>
          <w:rPr>
            <w:rFonts w:ascii="Century Gothic" w:hAnsi="Century Gothic" w:cs="Times New Roman"/>
            <w:sz w:val="24"/>
            <w:szCs w:val="24"/>
            <w:highlight w:val="yellow"/>
          </w:rPr>
          <w:id w:val="1040626823"/>
          <w:placeholder>
            <w:docPart w:val="CF42B7663757B1489425654B5D384865"/>
          </w:placeholder>
        </w:sdtPr>
        <w:sdtEndPr/>
        <w:sdtContent>
          <w:r w:rsidRPr="006D6122" w:rsidR="00B27005">
            <w:rPr>
              <w:rFonts w:ascii="Century Gothic" w:hAnsi="Century Gothic" w:cs="Times New Roman"/>
              <w:sz w:val="24"/>
              <w:szCs w:val="24"/>
              <w:highlight w:val="yellow"/>
            </w:rPr>
            <w:t>Add quote announcing importance of receiving grant funding and the goal of the grant program. Provide agency name, title, first and last name on first reference.</w:t>
          </w:r>
        </w:sdtContent>
      </w:sdt>
      <w:r w:rsidRPr="006D6122" w:rsidR="00E30916">
        <w:rPr>
          <w:rFonts w:ascii="Century Gothic" w:hAnsi="Century Gothic" w:cs="Times New Roman"/>
          <w:sz w:val="24"/>
          <w:szCs w:val="24"/>
        </w:rPr>
        <w:t xml:space="preserve"> </w:t>
      </w:r>
    </w:p>
    <w:p w:rsidRPr="006D6122" w:rsidR="00F73A88" w:rsidP="00B336A3" w:rsidRDefault="00F73A88" w14:paraId="037355EA" w14:textId="0AB9B072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Pr="006D6122" w:rsidR="578001B8" w:rsidP="4A3E5FE2" w:rsidRDefault="578001B8" w14:paraId="248993AE" w14:textId="16CCCA6D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615D6F9A" w:rsidR="578001B8">
        <w:rPr>
          <w:rFonts w:ascii="Century Gothic" w:hAnsi="Century Gothic" w:cs="Times New Roman"/>
          <w:sz w:val="24"/>
          <w:szCs w:val="24"/>
        </w:rPr>
        <w:t>“</w:t>
      </w:r>
      <w:r w:rsidRPr="615D6F9A" w:rsidR="00096937">
        <w:rPr>
          <w:rFonts w:ascii="Century Gothic" w:hAnsi="Century Gothic" w:cs="Times New Roman"/>
          <w:sz w:val="24"/>
          <w:szCs w:val="24"/>
        </w:rPr>
        <w:t xml:space="preserve">Our roads are increasingly riskier for </w:t>
      </w:r>
      <w:r w:rsidRPr="615D6F9A" w:rsidR="7078547B">
        <w:rPr>
          <w:rFonts w:ascii="Century Gothic" w:hAnsi="Century Gothic" w:cs="Times New Roman"/>
          <w:sz w:val="24"/>
          <w:szCs w:val="24"/>
        </w:rPr>
        <w:t>people</w:t>
      </w:r>
      <w:r w:rsidRPr="615D6F9A" w:rsidR="00096937">
        <w:rPr>
          <w:rFonts w:ascii="Century Gothic" w:hAnsi="Century Gothic" w:cs="Times New Roman"/>
          <w:sz w:val="24"/>
          <w:szCs w:val="24"/>
        </w:rPr>
        <w:t xml:space="preserve"> who walk or ride their bike</w:t>
      </w:r>
      <w:r w:rsidRPr="615D6F9A" w:rsidR="009A6887">
        <w:rPr>
          <w:rFonts w:ascii="Century Gothic" w:hAnsi="Century Gothic" w:cs="Times New Roman"/>
          <w:sz w:val="24"/>
          <w:szCs w:val="24"/>
        </w:rPr>
        <w:t>,</w:t>
      </w:r>
      <w:r w:rsidRPr="615D6F9A" w:rsidR="578001B8">
        <w:rPr>
          <w:rFonts w:ascii="Century Gothic" w:hAnsi="Century Gothic" w:cs="Times New Roman"/>
          <w:sz w:val="24"/>
          <w:szCs w:val="24"/>
        </w:rPr>
        <w:t>” OTS Director Barbara Rooney said. “Th</w:t>
      </w:r>
      <w:r w:rsidRPr="615D6F9A" w:rsidR="000546B5">
        <w:rPr>
          <w:rFonts w:ascii="Century Gothic" w:hAnsi="Century Gothic" w:cs="Times New Roman"/>
          <w:sz w:val="24"/>
          <w:szCs w:val="24"/>
        </w:rPr>
        <w:t xml:space="preserve">e goal of this funding is to reverse the growing trend of bicyclist and pedestrian-involved crashes by </w:t>
      </w:r>
      <w:r w:rsidRPr="615D6F9A" w:rsidR="0056362E">
        <w:rPr>
          <w:rFonts w:ascii="Century Gothic" w:hAnsi="Century Gothic" w:cs="Times New Roman"/>
          <w:sz w:val="24"/>
          <w:szCs w:val="24"/>
        </w:rPr>
        <w:t>educating the public</w:t>
      </w:r>
      <w:r w:rsidRPr="615D6F9A" w:rsidR="009634D3">
        <w:rPr>
          <w:rFonts w:ascii="Century Gothic" w:hAnsi="Century Gothic" w:cs="Times New Roman"/>
          <w:sz w:val="24"/>
          <w:szCs w:val="24"/>
        </w:rPr>
        <w:t xml:space="preserve"> on safe </w:t>
      </w:r>
      <w:r w:rsidRPr="615D6F9A" w:rsidR="00BB5AE1">
        <w:rPr>
          <w:rFonts w:ascii="Century Gothic" w:hAnsi="Century Gothic" w:cs="Times New Roman"/>
          <w:sz w:val="24"/>
          <w:szCs w:val="24"/>
        </w:rPr>
        <w:t xml:space="preserve">road </w:t>
      </w:r>
      <w:r w:rsidRPr="615D6F9A" w:rsidR="009634D3">
        <w:rPr>
          <w:rFonts w:ascii="Century Gothic" w:hAnsi="Century Gothic" w:cs="Times New Roman"/>
          <w:sz w:val="24"/>
          <w:szCs w:val="24"/>
        </w:rPr>
        <w:t>behaviors</w:t>
      </w:r>
      <w:r w:rsidRPr="615D6F9A" w:rsidR="00F049A9">
        <w:rPr>
          <w:rFonts w:ascii="Century Gothic" w:hAnsi="Century Gothic" w:cs="Times New Roman"/>
          <w:sz w:val="24"/>
          <w:szCs w:val="24"/>
        </w:rPr>
        <w:t>.</w:t>
      </w:r>
      <w:r w:rsidRPr="615D6F9A" w:rsidR="578001B8">
        <w:rPr>
          <w:rFonts w:ascii="Century Gothic" w:hAnsi="Century Gothic" w:cs="Times New Roman"/>
          <w:sz w:val="24"/>
          <w:szCs w:val="24"/>
        </w:rPr>
        <w:t>”</w:t>
      </w:r>
    </w:p>
    <w:p w:rsidRPr="006D6122" w:rsidR="4A3E5FE2" w:rsidP="4A3E5FE2" w:rsidRDefault="4A3E5FE2" w14:paraId="40C086B5" w14:textId="2BA2E631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Pr="00C46F45" w:rsidR="000826AB" w:rsidP="00B336A3" w:rsidRDefault="00AA0952" w14:paraId="39984463" w14:textId="736C2075">
      <w:pPr>
        <w:spacing w:after="0" w:line="240" w:lineRule="auto"/>
        <w:rPr>
          <w:rFonts w:ascii="Century Gothic" w:hAnsi="Century Gothic" w:cs="Times New Roman"/>
          <w:sz w:val="24"/>
          <w:szCs w:val="24"/>
          <w:highlight w:val="yellow"/>
        </w:rPr>
      </w:pPr>
      <w:r w:rsidRPr="006D6122">
        <w:rPr>
          <w:rFonts w:ascii="Century Gothic" w:hAnsi="Century Gothic" w:cs="Times New Roman"/>
          <w:sz w:val="24"/>
          <w:szCs w:val="24"/>
        </w:rPr>
        <w:t xml:space="preserve">Grant funds will </w:t>
      </w:r>
      <w:r w:rsidRPr="006D6122" w:rsidR="003E0C2D">
        <w:rPr>
          <w:rFonts w:ascii="Century Gothic" w:hAnsi="Century Gothic" w:cs="Times New Roman"/>
          <w:sz w:val="24"/>
          <w:szCs w:val="24"/>
        </w:rPr>
        <w:t xml:space="preserve">pay </w:t>
      </w:r>
      <w:r w:rsidRPr="006D6122">
        <w:rPr>
          <w:rFonts w:ascii="Century Gothic" w:hAnsi="Century Gothic" w:cs="Times New Roman"/>
          <w:sz w:val="24"/>
          <w:szCs w:val="24"/>
        </w:rPr>
        <w:t xml:space="preserve">for a </w:t>
      </w:r>
      <w:r w:rsidRPr="006D6122" w:rsidR="003E0C2D">
        <w:rPr>
          <w:rFonts w:ascii="Century Gothic" w:hAnsi="Century Gothic" w:cs="Times New Roman"/>
          <w:sz w:val="24"/>
          <w:szCs w:val="24"/>
        </w:rPr>
        <w:t xml:space="preserve">comprehensive safety program </w:t>
      </w:r>
      <w:r w:rsidRPr="006D6122" w:rsidR="00A535FD">
        <w:rPr>
          <w:rFonts w:ascii="Century Gothic" w:hAnsi="Century Gothic" w:cs="Times New Roman"/>
          <w:sz w:val="24"/>
          <w:szCs w:val="24"/>
        </w:rPr>
        <w:t xml:space="preserve">that will </w:t>
      </w:r>
      <w:r w:rsidRPr="006D6122" w:rsidR="00A06C45">
        <w:rPr>
          <w:rFonts w:ascii="Century Gothic" w:hAnsi="Century Gothic" w:cs="Times New Roman"/>
          <w:sz w:val="24"/>
          <w:szCs w:val="24"/>
        </w:rPr>
        <w:t>teach valuable skills</w:t>
      </w:r>
      <w:r w:rsidRPr="006D6122" w:rsidR="002F359A">
        <w:rPr>
          <w:rFonts w:ascii="Century Gothic" w:hAnsi="Century Gothic" w:cs="Times New Roman"/>
          <w:sz w:val="24"/>
          <w:szCs w:val="24"/>
        </w:rPr>
        <w:t xml:space="preserve"> for all types of road users</w:t>
      </w:r>
      <w:r w:rsidRPr="006D6122" w:rsidR="00640B47">
        <w:rPr>
          <w:rFonts w:ascii="Century Gothic" w:hAnsi="Century Gothic" w:cs="Times New Roman"/>
          <w:sz w:val="24"/>
          <w:szCs w:val="24"/>
        </w:rPr>
        <w:t xml:space="preserve"> </w:t>
      </w:r>
      <w:sdt>
        <w:sdtPr>
          <w:rPr>
            <w:rFonts w:ascii="Century Gothic" w:hAnsi="Century Gothic" w:cs="Times New Roman"/>
            <w:sz w:val="24"/>
            <w:szCs w:val="24"/>
            <w:highlight w:val="yellow"/>
          </w:rPr>
          <w:id w:val="797803442"/>
          <w:placeholder>
            <w:docPart w:val="DDC826709B14804D977C9DFB4F85410E"/>
          </w:placeholder>
        </w:sdtPr>
        <w:sdtEndPr/>
        <w:sdtContent>
          <w:sdt>
            <w:sdtPr>
              <w:rPr>
                <w:rFonts w:ascii="Century Gothic" w:hAnsi="Century Gothic" w:eastAsia="Century Gothic" w:cs="Century Gothic"/>
                <w:sz w:val="24"/>
                <w:szCs w:val="24"/>
              </w:rPr>
              <w:id w:val="1678534727"/>
              <w:placeholder>
                <w:docPart w:val="362B3FDA74DF0A4BACFE416EE2352EFF"/>
              </w:placeholder>
            </w:sdtPr>
            <w:sdtEndPr>
              <w:rPr>
                <w:highlight w:val="yellow"/>
              </w:rPr>
            </w:sdtEndPr>
            <w:sdtContent>
              <w:r w:rsidRPr="41412B40" w:rsidR="00D026E4">
                <w:rPr>
                  <w:rFonts w:ascii="Century Gothic" w:hAnsi="Century Gothic" w:eastAsia="Century Gothic" w:cs="Century Gothic"/>
                  <w:sz w:val="24"/>
                  <w:szCs w:val="24"/>
                  <w:highlight w:val="yellow"/>
                </w:rPr>
                <w:t>Delete any activities that are not part of your grant objectives</w:t>
              </w:r>
              <w:r w:rsidR="00D026E4">
                <w:rPr>
                  <w:rFonts w:ascii="Century Gothic" w:hAnsi="Century Gothic" w:eastAsia="Century Gothic" w:cs="Century Gothic"/>
                  <w:sz w:val="24"/>
                  <w:szCs w:val="24"/>
                  <w:highlight w:val="yellow"/>
                </w:rPr>
                <w:t xml:space="preserve">. </w:t>
              </w:r>
              <w:r w:rsidRPr="41412B40" w:rsidR="00D026E4">
                <w:rPr>
                  <w:rFonts w:ascii="Century Gothic" w:hAnsi="Century Gothic" w:eastAsia="Century Gothic" w:cs="Century Gothic"/>
                  <w:sz w:val="24"/>
                  <w:szCs w:val="24"/>
                  <w:highlight w:val="yellow"/>
                </w:rPr>
                <w:t xml:space="preserve">Add grant objectives </w:t>
              </w:r>
              <w:r w:rsidR="00D026E4">
                <w:rPr>
                  <w:rFonts w:ascii="Century Gothic" w:hAnsi="Century Gothic" w:eastAsia="Century Gothic" w:cs="Century Gothic"/>
                  <w:sz w:val="24"/>
                  <w:szCs w:val="24"/>
                  <w:highlight w:val="yellow"/>
                </w:rPr>
                <w:t>not listed.</w:t>
              </w:r>
            </w:sdtContent>
          </w:sdt>
        </w:sdtContent>
      </w:sdt>
      <w:r w:rsidRPr="006D6122" w:rsidR="007868E4">
        <w:rPr>
          <w:rFonts w:ascii="Century Gothic" w:hAnsi="Century Gothic" w:cs="Times New Roman"/>
          <w:sz w:val="24"/>
          <w:szCs w:val="24"/>
        </w:rPr>
        <w:t xml:space="preserve"> </w:t>
      </w:r>
    </w:p>
    <w:p w:rsidRPr="006D6122" w:rsidR="00B13B1D" w:rsidP="00477692" w:rsidRDefault="00E179CE" w14:paraId="3C64C530" w14:textId="66A55693">
      <w:pPr>
        <w:numPr>
          <w:ilvl w:val="0"/>
          <w:numId w:val="16"/>
        </w:num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6D6122">
        <w:rPr>
          <w:rFonts w:ascii="Century Gothic" w:hAnsi="Century Gothic" w:cs="Times New Roman"/>
          <w:sz w:val="24"/>
          <w:szCs w:val="24"/>
        </w:rPr>
        <w:t>Community b</w:t>
      </w:r>
      <w:r w:rsidRPr="006D6122" w:rsidR="00477692">
        <w:rPr>
          <w:rFonts w:ascii="Century Gothic" w:hAnsi="Century Gothic" w:cs="Times New Roman"/>
          <w:sz w:val="24"/>
          <w:szCs w:val="24"/>
        </w:rPr>
        <w:t xml:space="preserve">icycle and </w:t>
      </w:r>
      <w:r w:rsidRPr="006D6122">
        <w:rPr>
          <w:rFonts w:ascii="Century Gothic" w:hAnsi="Century Gothic" w:cs="Times New Roman"/>
          <w:sz w:val="24"/>
          <w:szCs w:val="24"/>
        </w:rPr>
        <w:t>w</w:t>
      </w:r>
      <w:r w:rsidRPr="006D6122" w:rsidR="00477692">
        <w:rPr>
          <w:rFonts w:ascii="Century Gothic" w:hAnsi="Century Gothic" w:cs="Times New Roman"/>
          <w:sz w:val="24"/>
          <w:szCs w:val="24"/>
        </w:rPr>
        <w:t>alk “</w:t>
      </w:r>
      <w:r w:rsidRPr="006D6122">
        <w:rPr>
          <w:rFonts w:ascii="Century Gothic" w:hAnsi="Century Gothic" w:cs="Times New Roman"/>
          <w:sz w:val="24"/>
          <w:szCs w:val="24"/>
        </w:rPr>
        <w:t>a</w:t>
      </w:r>
      <w:r w:rsidRPr="006D6122" w:rsidR="00477692">
        <w:rPr>
          <w:rFonts w:ascii="Century Gothic" w:hAnsi="Century Gothic" w:cs="Times New Roman"/>
          <w:sz w:val="24"/>
          <w:szCs w:val="24"/>
        </w:rPr>
        <w:t xml:space="preserve">udits” </w:t>
      </w:r>
      <w:r w:rsidRPr="006D6122" w:rsidR="00965C17">
        <w:rPr>
          <w:rFonts w:ascii="Century Gothic" w:hAnsi="Century Gothic" w:cs="Times New Roman"/>
          <w:sz w:val="24"/>
          <w:szCs w:val="24"/>
        </w:rPr>
        <w:t xml:space="preserve">of </w:t>
      </w:r>
      <w:r w:rsidRPr="006D6122" w:rsidR="000F153C">
        <w:rPr>
          <w:rFonts w:ascii="Century Gothic" w:hAnsi="Century Gothic" w:cs="Times New Roman"/>
          <w:sz w:val="24"/>
          <w:szCs w:val="24"/>
        </w:rPr>
        <w:t>streets with a high rate of pedestrian and/or bicycle fatalities and serious injury crashes</w:t>
      </w:r>
      <w:r w:rsidRPr="006D6122" w:rsidR="00B13B1D">
        <w:rPr>
          <w:rFonts w:ascii="Century Gothic" w:hAnsi="Century Gothic" w:cs="Times New Roman"/>
          <w:sz w:val="24"/>
          <w:szCs w:val="24"/>
        </w:rPr>
        <w:t>.</w:t>
      </w:r>
    </w:p>
    <w:p w:rsidRPr="006D6122" w:rsidR="00477692" w:rsidP="00E179CE" w:rsidRDefault="00B13B1D" w14:paraId="4C2AFAB7" w14:textId="27ACD1D7">
      <w:pPr>
        <w:numPr>
          <w:ilvl w:val="0"/>
          <w:numId w:val="16"/>
        </w:num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6D6122">
        <w:rPr>
          <w:rFonts w:ascii="Century Gothic" w:hAnsi="Century Gothic" w:cs="Times New Roman"/>
          <w:sz w:val="24"/>
          <w:szCs w:val="24"/>
        </w:rPr>
        <w:t>Walking Field Trips</w:t>
      </w:r>
      <w:r w:rsidRPr="006D6122" w:rsidR="00E63168">
        <w:rPr>
          <w:rFonts w:ascii="Century Gothic" w:hAnsi="Century Gothic" w:cs="Times New Roman"/>
          <w:sz w:val="24"/>
          <w:szCs w:val="24"/>
        </w:rPr>
        <w:t xml:space="preserve"> </w:t>
      </w:r>
      <w:r w:rsidRPr="006D6122" w:rsidR="009E2C13">
        <w:rPr>
          <w:rFonts w:ascii="Century Gothic" w:hAnsi="Century Gothic" w:cs="Times New Roman"/>
          <w:sz w:val="24"/>
          <w:szCs w:val="24"/>
        </w:rPr>
        <w:t>that educate youth</w:t>
      </w:r>
      <w:r w:rsidRPr="006D6122" w:rsidR="004918BC">
        <w:rPr>
          <w:rFonts w:ascii="Century Gothic" w:hAnsi="Century Gothic" w:cs="Times New Roman"/>
          <w:sz w:val="24"/>
          <w:szCs w:val="24"/>
        </w:rPr>
        <w:t xml:space="preserve"> and older adults</w:t>
      </w:r>
      <w:r w:rsidRPr="006D6122" w:rsidR="009E2C13">
        <w:rPr>
          <w:rFonts w:ascii="Century Gothic" w:hAnsi="Century Gothic" w:cs="Times New Roman"/>
          <w:sz w:val="24"/>
          <w:szCs w:val="24"/>
        </w:rPr>
        <w:t xml:space="preserve"> on safe walking habits.</w:t>
      </w:r>
    </w:p>
    <w:p w:rsidRPr="006D6122" w:rsidR="00084058" w:rsidP="00E179CE" w:rsidRDefault="00084058" w14:paraId="7267F2BD" w14:textId="47B131A3">
      <w:pPr>
        <w:numPr>
          <w:ilvl w:val="0"/>
          <w:numId w:val="16"/>
        </w:num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6D6122">
        <w:rPr>
          <w:rFonts w:ascii="Century Gothic" w:hAnsi="Century Gothic" w:cs="Times New Roman"/>
          <w:sz w:val="24"/>
          <w:szCs w:val="24"/>
        </w:rPr>
        <w:t>Participate in “Open Streets” events promoting alternate transportation options.</w:t>
      </w:r>
    </w:p>
    <w:p w:rsidRPr="006D6122" w:rsidR="009E2C13" w:rsidP="009E2C13" w:rsidRDefault="009E2C13" w14:paraId="4413AB4F" w14:textId="498C72F6">
      <w:pPr>
        <w:numPr>
          <w:ilvl w:val="0"/>
          <w:numId w:val="16"/>
        </w:num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6D6122">
        <w:rPr>
          <w:rFonts w:ascii="Century Gothic" w:hAnsi="Century Gothic" w:cs="Times New Roman"/>
          <w:sz w:val="24"/>
          <w:szCs w:val="24"/>
        </w:rPr>
        <w:t xml:space="preserve">Bicycle skills and training courses </w:t>
      </w:r>
      <w:r w:rsidRPr="006D6122" w:rsidR="00515B2A">
        <w:rPr>
          <w:rFonts w:ascii="Century Gothic" w:hAnsi="Century Gothic" w:cs="Times New Roman"/>
          <w:sz w:val="24"/>
          <w:szCs w:val="24"/>
        </w:rPr>
        <w:t>that educate youth on safe riding behaviors.</w:t>
      </w:r>
    </w:p>
    <w:p w:rsidR="006D6122" w:rsidP="00F717F3" w:rsidRDefault="00515B2A" w14:paraId="61314739" w14:textId="23AFC16B">
      <w:pPr>
        <w:numPr>
          <w:ilvl w:val="0"/>
          <w:numId w:val="15"/>
        </w:num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6D6122">
        <w:rPr>
          <w:rFonts w:ascii="Century Gothic" w:hAnsi="Century Gothic" w:cs="Times New Roman"/>
          <w:sz w:val="24"/>
          <w:szCs w:val="24"/>
        </w:rPr>
        <w:t>Helmet fitting inspections and distribution of helmets to those in need</w:t>
      </w:r>
      <w:r w:rsidRPr="006D6122" w:rsidR="006D6122">
        <w:rPr>
          <w:rFonts w:ascii="Century Gothic" w:hAnsi="Century Gothic" w:cs="Times New Roman"/>
          <w:sz w:val="24"/>
          <w:szCs w:val="24"/>
        </w:rPr>
        <w:t>.</w:t>
      </w:r>
    </w:p>
    <w:p w:rsidR="005815F4" w:rsidP="00F717F3" w:rsidRDefault="005815F4" w14:paraId="289BE749" w14:textId="3BBE3BA8">
      <w:pPr>
        <w:numPr>
          <w:ilvl w:val="0"/>
          <w:numId w:val="15"/>
        </w:num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Community and school education presentations on best bike/walking practices.</w:t>
      </w:r>
    </w:p>
    <w:p w:rsidRPr="006D6122" w:rsidR="005815F4" w:rsidP="00F717F3" w:rsidRDefault="00B17CB6" w14:paraId="33C02A08" w14:textId="7176DFC1">
      <w:pPr>
        <w:numPr>
          <w:ilvl w:val="0"/>
          <w:numId w:val="15"/>
        </w:num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Incorporating bicycle safety skills into regular c</w:t>
      </w:r>
      <w:r w:rsidR="005815F4">
        <w:rPr>
          <w:rFonts w:ascii="Century Gothic" w:hAnsi="Century Gothic" w:cs="Times New Roman"/>
          <w:sz w:val="24"/>
          <w:szCs w:val="24"/>
        </w:rPr>
        <w:t>ommunity bike rides</w:t>
      </w:r>
      <w:r>
        <w:rPr>
          <w:rFonts w:ascii="Century Gothic" w:hAnsi="Century Gothic" w:cs="Times New Roman"/>
          <w:sz w:val="24"/>
          <w:szCs w:val="24"/>
        </w:rPr>
        <w:t>.</w:t>
      </w:r>
    </w:p>
    <w:p w:rsidRPr="006D6122" w:rsidR="00683A97" w:rsidP="00F717F3" w:rsidRDefault="003F1FC8" w14:paraId="2A862B70" w14:textId="74623867">
      <w:pPr>
        <w:numPr>
          <w:ilvl w:val="0"/>
          <w:numId w:val="15"/>
        </w:num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615D6F9A" w:rsidR="003F1FC8">
        <w:rPr>
          <w:rFonts w:ascii="Century Gothic" w:hAnsi="Century Gothic" w:cs="Times New Roman"/>
          <w:sz w:val="24"/>
          <w:szCs w:val="24"/>
        </w:rPr>
        <w:t xml:space="preserve">Partnerships with health care providers and senior centers </w:t>
      </w:r>
      <w:r w:rsidRPr="615D6F9A" w:rsidR="00683A97">
        <w:rPr>
          <w:rFonts w:ascii="Century Gothic" w:hAnsi="Century Gothic" w:cs="Times New Roman"/>
          <w:sz w:val="24"/>
          <w:szCs w:val="24"/>
        </w:rPr>
        <w:t>promoting pedestrian safety measures</w:t>
      </w:r>
      <w:r w:rsidRPr="615D6F9A" w:rsidR="00FC3B45">
        <w:rPr>
          <w:rFonts w:ascii="Century Gothic" w:hAnsi="Century Gothic" w:cs="Times New Roman"/>
          <w:sz w:val="24"/>
          <w:szCs w:val="24"/>
        </w:rPr>
        <w:t xml:space="preserve"> among older people and those who are</w:t>
      </w:r>
      <w:r w:rsidRPr="615D6F9A" w:rsidR="24EC094A">
        <w:rPr>
          <w:rFonts w:ascii="Century Gothic" w:hAnsi="Century Gothic" w:cs="Times New Roman"/>
          <w:sz w:val="24"/>
          <w:szCs w:val="24"/>
        </w:rPr>
        <w:t xml:space="preserve"> experiencing</w:t>
      </w:r>
      <w:r w:rsidRPr="615D6F9A" w:rsidR="00FC3B45">
        <w:rPr>
          <w:rFonts w:ascii="Century Gothic" w:hAnsi="Century Gothic" w:cs="Times New Roman"/>
          <w:sz w:val="24"/>
          <w:szCs w:val="24"/>
        </w:rPr>
        <w:t xml:space="preserve"> homeless</w:t>
      </w:r>
      <w:r w:rsidRPr="615D6F9A" w:rsidR="18267DEB">
        <w:rPr>
          <w:rFonts w:ascii="Century Gothic" w:hAnsi="Century Gothic" w:cs="Times New Roman"/>
          <w:sz w:val="24"/>
          <w:szCs w:val="24"/>
        </w:rPr>
        <w:t>ness</w:t>
      </w:r>
      <w:r w:rsidRPr="615D6F9A" w:rsidR="00683A97">
        <w:rPr>
          <w:rFonts w:ascii="Century Gothic" w:hAnsi="Century Gothic" w:cs="Times New Roman"/>
          <w:sz w:val="24"/>
          <w:szCs w:val="24"/>
        </w:rPr>
        <w:t>.</w:t>
      </w:r>
      <w:r w:rsidRPr="615D6F9A" w:rsidR="003F1FC8">
        <w:rPr>
          <w:rFonts w:ascii="Century Gothic" w:hAnsi="Century Gothic" w:cs="Times New Roman"/>
          <w:sz w:val="24"/>
          <w:szCs w:val="24"/>
        </w:rPr>
        <w:t xml:space="preserve"> </w:t>
      </w:r>
    </w:p>
    <w:p w:rsidRPr="006D6122" w:rsidR="00414EBE" w:rsidP="00414EBE" w:rsidRDefault="00683A97" w14:paraId="3E95431B" w14:textId="26EB3A99">
      <w:pPr>
        <w:pStyle w:val="ListParagraph"/>
        <w:numPr>
          <w:ilvl w:val="0"/>
          <w:numId w:val="15"/>
        </w:numPr>
        <w:rPr>
          <w:rFonts w:ascii="Century Gothic" w:hAnsi="Century Gothic" w:cs="Times New Roman"/>
        </w:rPr>
      </w:pPr>
      <w:r w:rsidRPr="006D6122">
        <w:rPr>
          <w:rFonts w:ascii="Century Gothic" w:hAnsi="Century Gothic" w:cs="Times New Roman"/>
        </w:rPr>
        <w:t xml:space="preserve">Pop-up events that promote the importance of </w:t>
      </w:r>
      <w:r w:rsidRPr="006D6122" w:rsidR="00CF0E21">
        <w:rPr>
          <w:rFonts w:ascii="Century Gothic" w:hAnsi="Century Gothic" w:cs="Times New Roman"/>
        </w:rPr>
        <w:t xml:space="preserve">visibility on roads </w:t>
      </w:r>
      <w:r w:rsidRPr="006D6122" w:rsidR="00CA4AEF">
        <w:rPr>
          <w:rFonts w:ascii="Century Gothic" w:hAnsi="Century Gothic" w:cs="Times New Roman"/>
        </w:rPr>
        <w:t>with</w:t>
      </w:r>
      <w:r w:rsidRPr="006D6122" w:rsidR="00CF0E21">
        <w:rPr>
          <w:rFonts w:ascii="Century Gothic" w:hAnsi="Century Gothic" w:cs="Times New Roman"/>
        </w:rPr>
        <w:t xml:space="preserve"> safety equipment such </w:t>
      </w:r>
      <w:r w:rsidRPr="006D6122" w:rsidR="000258A0">
        <w:rPr>
          <w:rFonts w:ascii="Century Gothic" w:hAnsi="Century Gothic" w:cs="Times New Roman"/>
        </w:rPr>
        <w:t>as reflective armbands</w:t>
      </w:r>
      <w:r w:rsidRPr="006D6122" w:rsidR="00CF0E21">
        <w:rPr>
          <w:rFonts w:ascii="Century Gothic" w:hAnsi="Century Gothic" w:cs="Times New Roman"/>
        </w:rPr>
        <w:t>/leg bands and</w:t>
      </w:r>
      <w:r w:rsidRPr="006D6122" w:rsidR="000258A0">
        <w:rPr>
          <w:rFonts w:ascii="Century Gothic" w:hAnsi="Century Gothic" w:cs="Times New Roman"/>
        </w:rPr>
        <w:t xml:space="preserve"> </w:t>
      </w:r>
      <w:r w:rsidRPr="006D6122" w:rsidR="00945C7B">
        <w:rPr>
          <w:rFonts w:ascii="Century Gothic" w:hAnsi="Century Gothic" w:cs="Times New Roman"/>
        </w:rPr>
        <w:t>bicycle headlights</w:t>
      </w:r>
      <w:r w:rsidRPr="006D6122" w:rsidR="00CA4AEF">
        <w:rPr>
          <w:rFonts w:ascii="Century Gothic" w:hAnsi="Century Gothic" w:cs="Times New Roman"/>
        </w:rPr>
        <w:t>/taillights.</w:t>
      </w:r>
    </w:p>
    <w:p w:rsidRPr="006D6122" w:rsidR="00AA0952" w:rsidP="00B336A3" w:rsidRDefault="00AA0952" w14:paraId="65AE63E1" w14:textId="4B501182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Pr="006D6122" w:rsidR="006E7AB3" w:rsidP="00B336A3" w:rsidRDefault="008445A4" w14:paraId="03510164" w14:textId="037F400D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615D6F9A" w:rsidR="008445A4">
        <w:rPr>
          <w:rFonts w:ascii="Century Gothic" w:hAnsi="Century Gothic" w:cs="Times New Roman"/>
          <w:sz w:val="24"/>
          <w:szCs w:val="24"/>
        </w:rPr>
        <w:t xml:space="preserve">The grant </w:t>
      </w:r>
      <w:r w:rsidRPr="615D6F9A" w:rsidR="00D76642">
        <w:rPr>
          <w:rFonts w:ascii="Century Gothic" w:hAnsi="Century Gothic" w:cs="Times New Roman"/>
          <w:sz w:val="24"/>
          <w:szCs w:val="24"/>
        </w:rPr>
        <w:t xml:space="preserve">program </w:t>
      </w:r>
      <w:r w:rsidRPr="615D6F9A" w:rsidR="001D0CF6">
        <w:rPr>
          <w:rFonts w:ascii="Century Gothic" w:hAnsi="Century Gothic" w:cs="Times New Roman"/>
          <w:sz w:val="24"/>
          <w:szCs w:val="24"/>
        </w:rPr>
        <w:t>will run through Sept</w:t>
      </w:r>
      <w:r w:rsidRPr="615D6F9A" w:rsidR="048BA51C">
        <w:rPr>
          <w:rFonts w:ascii="Century Gothic" w:hAnsi="Century Gothic" w:cs="Times New Roman"/>
          <w:sz w:val="24"/>
          <w:szCs w:val="24"/>
        </w:rPr>
        <w:t>ember</w:t>
      </w:r>
      <w:r w:rsidRPr="615D6F9A" w:rsidR="001D0CF6">
        <w:rPr>
          <w:rFonts w:ascii="Century Gothic" w:hAnsi="Century Gothic" w:cs="Times New Roman"/>
          <w:sz w:val="24"/>
          <w:szCs w:val="24"/>
        </w:rPr>
        <w:t xml:space="preserve"> 2022.</w:t>
      </w:r>
    </w:p>
    <w:p w:rsidRPr="006D6122" w:rsidR="00BE6332" w:rsidP="000D25A3" w:rsidRDefault="00BE6332" w14:paraId="2BEF7B86" w14:textId="1D6283BF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Pr="006D6122" w:rsidR="000D25A3" w:rsidP="000D25A3" w:rsidRDefault="00BE6332" w14:paraId="7553B08E" w14:textId="3B3CDE39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6D6122">
        <w:rPr>
          <w:rFonts w:ascii="Century Gothic" w:hAnsi="Century Gothic" w:cs="Times New Roman"/>
          <w:sz w:val="24"/>
          <w:szCs w:val="24"/>
        </w:rPr>
        <w:t xml:space="preserve">Funding for this </w:t>
      </w:r>
      <w:r w:rsidRPr="006D6122" w:rsidR="00A12124">
        <w:rPr>
          <w:rFonts w:ascii="Century Gothic" w:hAnsi="Century Gothic" w:cs="Times New Roman"/>
          <w:sz w:val="24"/>
          <w:szCs w:val="24"/>
        </w:rPr>
        <w:t xml:space="preserve">program </w:t>
      </w:r>
      <w:r w:rsidRPr="006D6122">
        <w:rPr>
          <w:rFonts w:ascii="Century Gothic" w:hAnsi="Century Gothic" w:cs="Times New Roman"/>
          <w:sz w:val="24"/>
          <w:szCs w:val="24"/>
        </w:rPr>
        <w:t>was provided by a grant from the California Office of Traffic Safety, through the National Highway Traffic Safety Administration.</w:t>
      </w:r>
    </w:p>
    <w:p w:rsidR="00C04BA7" w:rsidP="00BE6332" w:rsidRDefault="00C04BA7" w14:paraId="6EDC59C3" w14:textId="494CD437">
      <w:pPr>
        <w:pStyle w:val="ListParagraph"/>
        <w:ind w:left="0"/>
      </w:pPr>
    </w:p>
    <w:p w:rsidR="000D25A3" w:rsidP="00B336A3" w:rsidRDefault="000D25A3" w14:paraId="304C0F3F" w14:textId="37E14D5C">
      <w:pPr>
        <w:pStyle w:val="ListParagraph"/>
        <w:ind w:left="0"/>
        <w:jc w:val="center"/>
      </w:pPr>
    </w:p>
    <w:p w:rsidRPr="00355F01" w:rsidR="00E54D7C" w:rsidP="00AB06F9" w:rsidRDefault="003838E9" w14:paraId="1A843CD7" w14:textId="3200BADA">
      <w:pPr>
        <w:pStyle w:val="ListParagraph"/>
        <w:ind w:left="0"/>
        <w:jc w:val="center"/>
        <w:rPr>
          <w:rFonts w:ascii="Century Gothic" w:hAnsi="Century Gothic" w:cs="Times New Roman"/>
          <w:b/>
          <w:bCs/>
        </w:rPr>
      </w:pPr>
      <w:r w:rsidRPr="00355F01">
        <w:rPr>
          <w:rFonts w:ascii="Century Gothic" w:hAnsi="Century Gothic"/>
          <w:b/>
          <w:bCs/>
        </w:rPr>
        <w:t xml:space="preserve"># # </w:t>
      </w:r>
      <w:r w:rsidRPr="00355F01" w:rsidR="004C69AF">
        <w:rPr>
          <w:rFonts w:ascii="Century Gothic" w:hAnsi="Century Gothic"/>
          <w:b/>
          <w:bCs/>
        </w:rPr>
        <w:t>#</w:t>
      </w:r>
      <w:bookmarkEnd w:id="0"/>
    </w:p>
    <w:sectPr w:rsidRPr="00355F01" w:rsidR="00E54D7C" w:rsidSect="00DD32F7"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7595" w:rsidP="001942D9" w:rsidRDefault="00257595" w14:paraId="0BB762E7" w14:textId="77777777">
      <w:pPr>
        <w:spacing w:after="0" w:line="240" w:lineRule="auto"/>
      </w:pPr>
      <w:r>
        <w:separator/>
      </w:r>
    </w:p>
  </w:endnote>
  <w:endnote w:type="continuationSeparator" w:id="0">
    <w:p w:rsidR="00257595" w:rsidP="001942D9" w:rsidRDefault="00257595" w14:paraId="3879D2E7" w14:textId="77777777">
      <w:pPr>
        <w:spacing w:after="0" w:line="240" w:lineRule="auto"/>
      </w:pPr>
      <w:r>
        <w:continuationSeparator/>
      </w:r>
    </w:p>
  </w:endnote>
  <w:endnote w:type="continuationNotice" w:id="1">
    <w:p w:rsidR="00257595" w:rsidRDefault="00257595" w14:paraId="7CE75F7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7595" w:rsidP="001942D9" w:rsidRDefault="00257595" w14:paraId="30F1F402" w14:textId="77777777">
      <w:pPr>
        <w:spacing w:after="0" w:line="240" w:lineRule="auto"/>
      </w:pPr>
      <w:r>
        <w:separator/>
      </w:r>
    </w:p>
  </w:footnote>
  <w:footnote w:type="continuationSeparator" w:id="0">
    <w:p w:rsidR="00257595" w:rsidP="001942D9" w:rsidRDefault="00257595" w14:paraId="7EA6E2F7" w14:textId="77777777">
      <w:pPr>
        <w:spacing w:after="0" w:line="240" w:lineRule="auto"/>
      </w:pPr>
      <w:r>
        <w:continuationSeparator/>
      </w:r>
    </w:p>
  </w:footnote>
  <w:footnote w:type="continuationNotice" w:id="1">
    <w:p w:rsidR="00257595" w:rsidRDefault="00257595" w14:paraId="2A030A5A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67BD"/>
    <w:multiLevelType w:val="hybridMultilevel"/>
    <w:tmpl w:val="F92CC5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34B3787F"/>
    <w:multiLevelType w:val="hybridMultilevel"/>
    <w:tmpl w:val="C46E54C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44681077"/>
    <w:multiLevelType w:val="hybridMultilevel"/>
    <w:tmpl w:val="BCCC92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9A6F00"/>
    <w:multiLevelType w:val="hybridMultilevel"/>
    <w:tmpl w:val="5EB01AC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47CA529B"/>
    <w:multiLevelType w:val="hybridMultilevel"/>
    <w:tmpl w:val="0C1012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A6B200F"/>
    <w:multiLevelType w:val="hybridMultilevel"/>
    <w:tmpl w:val="339EC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57248"/>
    <w:multiLevelType w:val="multilevel"/>
    <w:tmpl w:val="DF3CB076"/>
    <w:styleLink w:val="WWNum5"/>
    <w:lvl w:ilvl="0">
      <w:start w:val="1"/>
      <w:numFmt w:val="bullet"/>
      <w:lvlText w:val="o"/>
      <w:lvlJc w:val="left"/>
      <w:rPr>
        <w:rFonts w:hint="default" w:ascii="Courier New" w:hAnsi="Courier New" w:cs="Courier New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7" w15:restartNumberingAfterBreak="0">
    <w:nsid w:val="51560485"/>
    <w:multiLevelType w:val="multilevel"/>
    <w:tmpl w:val="492A2C64"/>
    <w:styleLink w:val="WWNum6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56774869"/>
    <w:multiLevelType w:val="multilevel"/>
    <w:tmpl w:val="6406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62B03E99"/>
    <w:multiLevelType w:val="hybridMultilevel"/>
    <w:tmpl w:val="E5324FBA"/>
    <w:lvl w:ilvl="0" w:tplc="04090009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67CE154A"/>
    <w:multiLevelType w:val="multilevel"/>
    <w:tmpl w:val="BA56EC1E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72DB05DE"/>
    <w:multiLevelType w:val="hybridMultilevel"/>
    <w:tmpl w:val="A31E1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C616B"/>
    <w:multiLevelType w:val="hybridMultilevel"/>
    <w:tmpl w:val="234EA8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9410A04"/>
    <w:multiLevelType w:val="hybridMultilevel"/>
    <w:tmpl w:val="FE12B7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9E22EF7"/>
    <w:multiLevelType w:val="multilevel"/>
    <w:tmpl w:val="DD8E382A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7A7820A7"/>
    <w:multiLevelType w:val="multilevel"/>
    <w:tmpl w:val="AD26325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4"/>
  </w:num>
  <w:num w:numId="5">
    <w:abstractNumId w:val="15"/>
  </w:num>
  <w:num w:numId="6">
    <w:abstractNumId w:val="7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3"/>
  </w:num>
  <w:num w:numId="12">
    <w:abstractNumId w:val="13"/>
  </w:num>
  <w:num w:numId="13">
    <w:abstractNumId w:val="4"/>
  </w:num>
  <w:num w:numId="14">
    <w:abstractNumId w:val="2"/>
  </w:num>
  <w:num w:numId="15">
    <w:abstractNumId w:val="12"/>
  </w:num>
  <w:num w:numId="16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52"/>
    <w:rsid w:val="00015EA6"/>
    <w:rsid w:val="000218E7"/>
    <w:rsid w:val="000258A0"/>
    <w:rsid w:val="00036665"/>
    <w:rsid w:val="00044554"/>
    <w:rsid w:val="00046D84"/>
    <w:rsid w:val="00047B08"/>
    <w:rsid w:val="00052374"/>
    <w:rsid w:val="000546B5"/>
    <w:rsid w:val="000826AB"/>
    <w:rsid w:val="00084058"/>
    <w:rsid w:val="00092CB3"/>
    <w:rsid w:val="00096937"/>
    <w:rsid w:val="000A057B"/>
    <w:rsid w:val="000B3A73"/>
    <w:rsid w:val="000B3F53"/>
    <w:rsid w:val="000C3DF2"/>
    <w:rsid w:val="000D1433"/>
    <w:rsid w:val="000D25A3"/>
    <w:rsid w:val="000E0E83"/>
    <w:rsid w:val="000F153C"/>
    <w:rsid w:val="000F7BA8"/>
    <w:rsid w:val="00105AA4"/>
    <w:rsid w:val="0013793A"/>
    <w:rsid w:val="00157E89"/>
    <w:rsid w:val="0016304F"/>
    <w:rsid w:val="00165920"/>
    <w:rsid w:val="00174644"/>
    <w:rsid w:val="001753BA"/>
    <w:rsid w:val="00185A9D"/>
    <w:rsid w:val="001942D9"/>
    <w:rsid w:val="001A0B08"/>
    <w:rsid w:val="001A6A86"/>
    <w:rsid w:val="001A7A8A"/>
    <w:rsid w:val="001B1D5A"/>
    <w:rsid w:val="001B7918"/>
    <w:rsid w:val="001C7173"/>
    <w:rsid w:val="001D0CF6"/>
    <w:rsid w:val="001D5087"/>
    <w:rsid w:val="001D63C9"/>
    <w:rsid w:val="001D7BD7"/>
    <w:rsid w:val="001E6D3B"/>
    <w:rsid w:val="00206AA8"/>
    <w:rsid w:val="00213060"/>
    <w:rsid w:val="0022433E"/>
    <w:rsid w:val="002257BF"/>
    <w:rsid w:val="00234703"/>
    <w:rsid w:val="002547F5"/>
    <w:rsid w:val="00257595"/>
    <w:rsid w:val="002708E9"/>
    <w:rsid w:val="00294F3A"/>
    <w:rsid w:val="002A721E"/>
    <w:rsid w:val="002C70C2"/>
    <w:rsid w:val="002E488C"/>
    <w:rsid w:val="002F0BCC"/>
    <w:rsid w:val="002F359A"/>
    <w:rsid w:val="0030504D"/>
    <w:rsid w:val="00315082"/>
    <w:rsid w:val="0034224C"/>
    <w:rsid w:val="00345566"/>
    <w:rsid w:val="00354C97"/>
    <w:rsid w:val="00355F01"/>
    <w:rsid w:val="00362769"/>
    <w:rsid w:val="003838E9"/>
    <w:rsid w:val="003B2850"/>
    <w:rsid w:val="003B4C99"/>
    <w:rsid w:val="003C72FC"/>
    <w:rsid w:val="003E0C2D"/>
    <w:rsid w:val="003F0353"/>
    <w:rsid w:val="003F1FC8"/>
    <w:rsid w:val="00414EBE"/>
    <w:rsid w:val="00430774"/>
    <w:rsid w:val="004515A7"/>
    <w:rsid w:val="00463D94"/>
    <w:rsid w:val="00464CB4"/>
    <w:rsid w:val="00473DF1"/>
    <w:rsid w:val="0047680A"/>
    <w:rsid w:val="00477692"/>
    <w:rsid w:val="004918BC"/>
    <w:rsid w:val="004968E1"/>
    <w:rsid w:val="004A0EDE"/>
    <w:rsid w:val="004B2571"/>
    <w:rsid w:val="004C69AF"/>
    <w:rsid w:val="004E3241"/>
    <w:rsid w:val="004F5813"/>
    <w:rsid w:val="00514698"/>
    <w:rsid w:val="00515B2A"/>
    <w:rsid w:val="00516C2F"/>
    <w:rsid w:val="00524E02"/>
    <w:rsid w:val="005259B4"/>
    <w:rsid w:val="00550BAC"/>
    <w:rsid w:val="0056362E"/>
    <w:rsid w:val="005815F4"/>
    <w:rsid w:val="0058407A"/>
    <w:rsid w:val="005A3B4C"/>
    <w:rsid w:val="005C031F"/>
    <w:rsid w:val="005F1C5B"/>
    <w:rsid w:val="00614A38"/>
    <w:rsid w:val="00630852"/>
    <w:rsid w:val="00640B47"/>
    <w:rsid w:val="006418DB"/>
    <w:rsid w:val="00641904"/>
    <w:rsid w:val="00656704"/>
    <w:rsid w:val="00671268"/>
    <w:rsid w:val="00682AB0"/>
    <w:rsid w:val="00683A97"/>
    <w:rsid w:val="006B7D18"/>
    <w:rsid w:val="006C77D2"/>
    <w:rsid w:val="006D6122"/>
    <w:rsid w:val="006E1212"/>
    <w:rsid w:val="006E39BF"/>
    <w:rsid w:val="006E7AB3"/>
    <w:rsid w:val="006F2506"/>
    <w:rsid w:val="006F72EC"/>
    <w:rsid w:val="0070361A"/>
    <w:rsid w:val="00711F6A"/>
    <w:rsid w:val="007228F2"/>
    <w:rsid w:val="00735C4D"/>
    <w:rsid w:val="00743A30"/>
    <w:rsid w:val="00744852"/>
    <w:rsid w:val="00745316"/>
    <w:rsid w:val="00766215"/>
    <w:rsid w:val="007756C2"/>
    <w:rsid w:val="007868E4"/>
    <w:rsid w:val="0081173C"/>
    <w:rsid w:val="00816283"/>
    <w:rsid w:val="0082160F"/>
    <w:rsid w:val="00831928"/>
    <w:rsid w:val="008445A4"/>
    <w:rsid w:val="00846FB3"/>
    <w:rsid w:val="00851C43"/>
    <w:rsid w:val="00851D05"/>
    <w:rsid w:val="00861162"/>
    <w:rsid w:val="008626BF"/>
    <w:rsid w:val="00895682"/>
    <w:rsid w:val="008A4951"/>
    <w:rsid w:val="008C3CFE"/>
    <w:rsid w:val="008D0F8E"/>
    <w:rsid w:val="008F30D5"/>
    <w:rsid w:val="008F3949"/>
    <w:rsid w:val="009045FA"/>
    <w:rsid w:val="00906990"/>
    <w:rsid w:val="00923D07"/>
    <w:rsid w:val="00945C7B"/>
    <w:rsid w:val="009478B1"/>
    <w:rsid w:val="00955F96"/>
    <w:rsid w:val="009634D3"/>
    <w:rsid w:val="00963C72"/>
    <w:rsid w:val="00965C17"/>
    <w:rsid w:val="0097617A"/>
    <w:rsid w:val="009816EE"/>
    <w:rsid w:val="0099232A"/>
    <w:rsid w:val="009A6887"/>
    <w:rsid w:val="009B30E4"/>
    <w:rsid w:val="009B7D86"/>
    <w:rsid w:val="009C72DC"/>
    <w:rsid w:val="009E2C13"/>
    <w:rsid w:val="009E45B7"/>
    <w:rsid w:val="009F2AAF"/>
    <w:rsid w:val="009F3E2B"/>
    <w:rsid w:val="00A05A37"/>
    <w:rsid w:val="00A06C45"/>
    <w:rsid w:val="00A12124"/>
    <w:rsid w:val="00A2054A"/>
    <w:rsid w:val="00A237EC"/>
    <w:rsid w:val="00A535FD"/>
    <w:rsid w:val="00A557D9"/>
    <w:rsid w:val="00A92350"/>
    <w:rsid w:val="00AA0952"/>
    <w:rsid w:val="00AA6835"/>
    <w:rsid w:val="00AB06F9"/>
    <w:rsid w:val="00AB765D"/>
    <w:rsid w:val="00AE30FD"/>
    <w:rsid w:val="00AE3D21"/>
    <w:rsid w:val="00AE478F"/>
    <w:rsid w:val="00AF0A88"/>
    <w:rsid w:val="00AF1AF5"/>
    <w:rsid w:val="00AF75DF"/>
    <w:rsid w:val="00B117B3"/>
    <w:rsid w:val="00B13B1D"/>
    <w:rsid w:val="00B17CB6"/>
    <w:rsid w:val="00B27005"/>
    <w:rsid w:val="00B336A3"/>
    <w:rsid w:val="00B342B7"/>
    <w:rsid w:val="00B344BC"/>
    <w:rsid w:val="00B41E4C"/>
    <w:rsid w:val="00B670A9"/>
    <w:rsid w:val="00B97F03"/>
    <w:rsid w:val="00BB4068"/>
    <w:rsid w:val="00BB574E"/>
    <w:rsid w:val="00BB5AE1"/>
    <w:rsid w:val="00BB6055"/>
    <w:rsid w:val="00BC7FEE"/>
    <w:rsid w:val="00BD3E52"/>
    <w:rsid w:val="00BE4145"/>
    <w:rsid w:val="00BE52C8"/>
    <w:rsid w:val="00BE6332"/>
    <w:rsid w:val="00C04BA7"/>
    <w:rsid w:val="00C05B4C"/>
    <w:rsid w:val="00C17AD0"/>
    <w:rsid w:val="00C37CC2"/>
    <w:rsid w:val="00C46F45"/>
    <w:rsid w:val="00C51DC8"/>
    <w:rsid w:val="00C6755C"/>
    <w:rsid w:val="00C85A47"/>
    <w:rsid w:val="00C94387"/>
    <w:rsid w:val="00C97590"/>
    <w:rsid w:val="00CA4AEF"/>
    <w:rsid w:val="00CD2D2C"/>
    <w:rsid w:val="00CE05F5"/>
    <w:rsid w:val="00CF0E21"/>
    <w:rsid w:val="00D026E4"/>
    <w:rsid w:val="00D21F6C"/>
    <w:rsid w:val="00D328DF"/>
    <w:rsid w:val="00D50464"/>
    <w:rsid w:val="00D70FAF"/>
    <w:rsid w:val="00D76642"/>
    <w:rsid w:val="00D76D36"/>
    <w:rsid w:val="00DD32F7"/>
    <w:rsid w:val="00DD6238"/>
    <w:rsid w:val="00DF569A"/>
    <w:rsid w:val="00E04557"/>
    <w:rsid w:val="00E179CE"/>
    <w:rsid w:val="00E25117"/>
    <w:rsid w:val="00E30916"/>
    <w:rsid w:val="00E44698"/>
    <w:rsid w:val="00E54D7C"/>
    <w:rsid w:val="00E63168"/>
    <w:rsid w:val="00E70642"/>
    <w:rsid w:val="00E72FD0"/>
    <w:rsid w:val="00E747AA"/>
    <w:rsid w:val="00ED61F4"/>
    <w:rsid w:val="00EE1C62"/>
    <w:rsid w:val="00F049A9"/>
    <w:rsid w:val="00F130EB"/>
    <w:rsid w:val="00F4275C"/>
    <w:rsid w:val="00F43E15"/>
    <w:rsid w:val="00F61B0A"/>
    <w:rsid w:val="00F7076F"/>
    <w:rsid w:val="00F7172E"/>
    <w:rsid w:val="00F73A88"/>
    <w:rsid w:val="00F741EF"/>
    <w:rsid w:val="00F90214"/>
    <w:rsid w:val="00FA3F59"/>
    <w:rsid w:val="00FB505D"/>
    <w:rsid w:val="00FB7DB0"/>
    <w:rsid w:val="00FC0606"/>
    <w:rsid w:val="00FC3B45"/>
    <w:rsid w:val="00FF47B4"/>
    <w:rsid w:val="048BA51C"/>
    <w:rsid w:val="0A2698E4"/>
    <w:rsid w:val="0A338931"/>
    <w:rsid w:val="0A991028"/>
    <w:rsid w:val="0AE240CE"/>
    <w:rsid w:val="0BA22EDD"/>
    <w:rsid w:val="17FE4CCC"/>
    <w:rsid w:val="18267DEB"/>
    <w:rsid w:val="24EC094A"/>
    <w:rsid w:val="27D5FFF6"/>
    <w:rsid w:val="2A1618B7"/>
    <w:rsid w:val="2BF4C723"/>
    <w:rsid w:val="46553C52"/>
    <w:rsid w:val="46D6D8D4"/>
    <w:rsid w:val="4A3E5FE2"/>
    <w:rsid w:val="4C18B235"/>
    <w:rsid w:val="4CC7C5CC"/>
    <w:rsid w:val="4EFF634B"/>
    <w:rsid w:val="525EF7E1"/>
    <w:rsid w:val="578001B8"/>
    <w:rsid w:val="5D2A2E84"/>
    <w:rsid w:val="615D6F9A"/>
    <w:rsid w:val="67FBE900"/>
    <w:rsid w:val="69752174"/>
    <w:rsid w:val="7078547B"/>
    <w:rsid w:val="7499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D3361"/>
  <w15:docId w15:val="{4F5B4C68-45D8-FB4B-A9E7-7BE55E318B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4">
    <w:name w:val="heading 4"/>
    <w:basedOn w:val="Standard"/>
    <w:next w:val="Normal"/>
    <w:link w:val="Heading4Char"/>
    <w:rsid w:val="00F427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4Char" w:customStyle="1">
    <w:name w:val="Heading 4 Char"/>
    <w:basedOn w:val="DefaultParagraphFont"/>
    <w:link w:val="Heading4"/>
    <w:rsid w:val="00F4275C"/>
    <w:rPr>
      <w:rFonts w:ascii="Times New Roman" w:hAnsi="Times New Roman" w:eastAsia="Times New Roman" w:cs="Mangal"/>
      <w:b/>
      <w:bCs/>
      <w:kern w:val="3"/>
      <w:sz w:val="28"/>
      <w:szCs w:val="28"/>
      <w:lang w:eastAsia="zh-CN" w:bidi="hi-IN"/>
    </w:rPr>
  </w:style>
  <w:style w:type="paragraph" w:styleId="Standard" w:customStyle="1">
    <w:name w:val="Standard"/>
    <w:rsid w:val="00F4275C"/>
    <w:pPr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uiPriority w:val="34"/>
    <w:qFormat/>
    <w:rsid w:val="00F4275C"/>
    <w:pPr>
      <w:ind w:left="720"/>
    </w:pPr>
  </w:style>
  <w:style w:type="character" w:styleId="Hyperlink">
    <w:name w:val="Hyperlink"/>
    <w:uiPriority w:val="99"/>
    <w:rsid w:val="00F4275C"/>
    <w:rPr>
      <w:color w:val="0000FF"/>
      <w:u w:val="single"/>
    </w:rPr>
  </w:style>
  <w:style w:type="numbering" w:styleId="WWNum5" w:customStyle="1">
    <w:name w:val="WWNum5"/>
    <w:basedOn w:val="NoList"/>
    <w:rsid w:val="00FC0606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E05F5"/>
    <w:rPr>
      <w:rFonts w:ascii="Tahoma" w:hAnsi="Tahoma" w:cs="Tahoma"/>
      <w:sz w:val="16"/>
      <w:szCs w:val="16"/>
    </w:rPr>
  </w:style>
  <w:style w:type="numbering" w:styleId="WWNum2" w:customStyle="1">
    <w:name w:val="WWNum2"/>
    <w:basedOn w:val="NoList"/>
    <w:rsid w:val="00A2054A"/>
    <w:pPr>
      <w:numPr>
        <w:numId w:val="4"/>
      </w:numPr>
    </w:pPr>
  </w:style>
  <w:style w:type="numbering" w:styleId="WWNum4" w:customStyle="1">
    <w:name w:val="WWNum4"/>
    <w:basedOn w:val="NoList"/>
    <w:rsid w:val="00A2054A"/>
    <w:pPr>
      <w:numPr>
        <w:numId w:val="5"/>
      </w:numPr>
    </w:pPr>
  </w:style>
  <w:style w:type="numbering" w:styleId="WWNum6" w:customStyle="1">
    <w:name w:val="WWNum6"/>
    <w:basedOn w:val="NoList"/>
    <w:rsid w:val="00A2054A"/>
    <w:pPr>
      <w:numPr>
        <w:numId w:val="6"/>
      </w:numPr>
    </w:pPr>
  </w:style>
  <w:style w:type="numbering" w:styleId="WWNum10" w:customStyle="1">
    <w:name w:val="WWNum10"/>
    <w:basedOn w:val="NoList"/>
    <w:rsid w:val="00A2054A"/>
    <w:pPr>
      <w:numPr>
        <w:numId w:val="7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942D9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1942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42D9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626BF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rsid w:val="008626BF"/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47680A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HeaderChar" w:customStyle="1">
    <w:name w:val="Header Char"/>
    <w:basedOn w:val="DefaultParagraphFont"/>
    <w:link w:val="Header"/>
    <w:rsid w:val="0047680A"/>
    <w:rPr>
      <w:rFonts w:ascii="Times New Roman" w:hAnsi="Times New Roman" w:eastAsia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7680A"/>
    <w:pPr>
      <w:spacing w:after="0" w:line="240" w:lineRule="auto"/>
      <w:ind w:right="-900"/>
      <w:jc w:val="center"/>
    </w:pPr>
    <w:rPr>
      <w:rFonts w:ascii="Times New Roman" w:hAnsi="Times New Roman" w:eastAsia="Times New Roman" w:cs="Times New Roman"/>
      <w:b/>
      <w:bCs/>
      <w:sz w:val="40"/>
      <w:szCs w:val="24"/>
    </w:rPr>
  </w:style>
  <w:style w:type="character" w:styleId="TitleChar" w:customStyle="1">
    <w:name w:val="Title Char"/>
    <w:basedOn w:val="DefaultParagraphFont"/>
    <w:link w:val="Title"/>
    <w:rsid w:val="0047680A"/>
    <w:rPr>
      <w:rFonts w:ascii="Times New Roman" w:hAnsi="Times New Roman" w:eastAsia="Times New Roman" w:cs="Times New Roman"/>
      <w:b/>
      <w:bCs/>
      <w:sz w:val="40"/>
      <w:szCs w:val="24"/>
    </w:rPr>
  </w:style>
  <w:style w:type="paragraph" w:styleId="1" w:customStyle="1">
    <w:name w:val="_1"/>
    <w:basedOn w:val="Normal"/>
    <w:rsid w:val="0047680A"/>
    <w:pPr>
      <w:widowControl w:val="0"/>
      <w:spacing w:after="0" w:line="240" w:lineRule="auto"/>
      <w:ind w:left="720" w:hanging="720"/>
    </w:pPr>
    <w:rPr>
      <w:rFonts w:ascii="Times New Roman" w:hAnsi="Times New Roman" w:eastAsia="Times New Roman" w:cs="Times New Roman"/>
      <w:snapToGrid w:val="0"/>
      <w:sz w:val="24"/>
      <w:szCs w:val="20"/>
    </w:rPr>
  </w:style>
  <w:style w:type="character" w:styleId="Strong">
    <w:name w:val="Strong"/>
    <w:basedOn w:val="DefaultParagraphFont"/>
    <w:uiPriority w:val="22"/>
    <w:qFormat/>
    <w:rsid w:val="0047680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7680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A3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BE959-9F25-4F0F-9361-BB4185C0F369}"/>
      </w:docPartPr>
      <w:docPartBody>
        <w:p w:rsidR="0008472D" w:rsidRDefault="00745316">
          <w:r w:rsidRPr="00AA41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0A045D87D84505A60E3EA7B9CA3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7CD5A-702B-4533-8737-B16F1574FCBD}"/>
      </w:docPartPr>
      <w:docPartBody>
        <w:p w:rsidR="007328B0" w:rsidRDefault="00473DF1" w:rsidP="00473DF1">
          <w:pPr>
            <w:pStyle w:val="D00A045D87D84505A60E3EA7B9CA3EB9"/>
          </w:pPr>
          <w:r w:rsidRPr="00363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42B7663757B1489425654B5D384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5856B-2671-564F-BE6B-D9A52BD274B5}"/>
      </w:docPartPr>
      <w:docPartBody>
        <w:p w:rsidR="00BE4145" w:rsidRDefault="00BE4145">
          <w:pPr>
            <w:pStyle w:val="CF42B7663757B1489425654B5D384865"/>
          </w:pPr>
          <w:r w:rsidRPr="00AA41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C826709B14804D977C9DFB4F854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C68FA-5A8C-7B45-B683-059C2DAAD748}"/>
      </w:docPartPr>
      <w:docPartBody>
        <w:p w:rsidR="008866F7" w:rsidRDefault="00895682" w:rsidP="00895682">
          <w:pPr>
            <w:pStyle w:val="DDC826709B14804D977C9DFB4F85410E"/>
          </w:pPr>
          <w:r w:rsidRPr="00AA41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2B3FDA74DF0A4BACFE416EE2352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C3D10-6BB5-5144-A459-64E302089CA9}"/>
      </w:docPartPr>
      <w:docPartBody>
        <w:p w:rsidR="008866F7" w:rsidRDefault="00895682" w:rsidP="00895682">
          <w:pPr>
            <w:pStyle w:val="362B3FDA74DF0A4BACFE416EE2352EFF"/>
          </w:pPr>
          <w:r w:rsidRPr="004855B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16"/>
    <w:rsid w:val="00001C0C"/>
    <w:rsid w:val="0008472D"/>
    <w:rsid w:val="00304A84"/>
    <w:rsid w:val="00347A24"/>
    <w:rsid w:val="00454A62"/>
    <w:rsid w:val="004579CB"/>
    <w:rsid w:val="00473DF1"/>
    <w:rsid w:val="005C5E50"/>
    <w:rsid w:val="007328B0"/>
    <w:rsid w:val="00745316"/>
    <w:rsid w:val="008866F7"/>
    <w:rsid w:val="00895682"/>
    <w:rsid w:val="009913E8"/>
    <w:rsid w:val="00A6492A"/>
    <w:rsid w:val="00BE4145"/>
    <w:rsid w:val="00C34FC0"/>
    <w:rsid w:val="00C47C86"/>
    <w:rsid w:val="00D46AB2"/>
    <w:rsid w:val="00ED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5682"/>
    <w:rPr>
      <w:color w:val="808080"/>
    </w:rPr>
  </w:style>
  <w:style w:type="paragraph" w:customStyle="1" w:styleId="D00A045D87D84505A60E3EA7B9CA3EB9">
    <w:name w:val="D00A045D87D84505A60E3EA7B9CA3EB9"/>
    <w:rsid w:val="00473DF1"/>
  </w:style>
  <w:style w:type="paragraph" w:customStyle="1" w:styleId="CF42B7663757B1489425654B5D384865">
    <w:name w:val="CF42B7663757B1489425654B5D384865"/>
    <w:pPr>
      <w:spacing w:after="0" w:line="240" w:lineRule="auto"/>
    </w:pPr>
    <w:rPr>
      <w:sz w:val="24"/>
      <w:szCs w:val="24"/>
    </w:rPr>
  </w:style>
  <w:style w:type="paragraph" w:customStyle="1" w:styleId="DDC826709B14804D977C9DFB4F85410E">
    <w:name w:val="DDC826709B14804D977C9DFB4F85410E"/>
    <w:rsid w:val="00895682"/>
    <w:pPr>
      <w:spacing w:after="0" w:line="240" w:lineRule="auto"/>
    </w:pPr>
    <w:rPr>
      <w:sz w:val="24"/>
      <w:szCs w:val="24"/>
    </w:rPr>
  </w:style>
  <w:style w:type="paragraph" w:customStyle="1" w:styleId="362B3FDA74DF0A4BACFE416EE2352EFF">
    <w:name w:val="362B3FDA74DF0A4BACFE416EE2352EFF"/>
    <w:rsid w:val="00895682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1" ma:contentTypeDescription="Create a new document." ma:contentTypeScope="" ma:versionID="89d3f3b87667bc1872c34eae555a0ed1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c697fcc133449809373f93559163051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571FEE-F0FB-4D64-9576-A6593872EB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67A91B-4D67-413B-9949-1278EBF1DF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DBC11F-AC39-47D5-8AA5-387E8668C6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339E07-FC13-4534-8350-2D0A2D1DC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DOT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USDOT</dc:creator>
  <keywords/>
  <lastModifiedBy>Weisberg, Timothy@OTS</lastModifiedBy>
  <revision>92</revision>
  <lastPrinted>2015-07-06T14:40:00.0000000Z</lastPrinted>
  <dcterms:created xsi:type="dcterms:W3CDTF">2019-10-15T16:31:00.0000000Z</dcterms:created>
  <dcterms:modified xsi:type="dcterms:W3CDTF">2021-09-29T15:16:39.5542630Z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