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B20F" w14:textId="6C15397B" w:rsidR="00CF534F" w:rsidRPr="00673522" w:rsidRDefault="00F873AE" w:rsidP="000C7ADE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62849" wp14:editId="61969C76">
            <wp:simplePos x="0" y="0"/>
            <wp:positionH relativeFrom="column">
              <wp:posOffset>3983603</wp:posOffset>
            </wp:positionH>
            <wp:positionV relativeFrom="paragraph">
              <wp:posOffset>-477079</wp:posOffset>
            </wp:positionV>
            <wp:extent cx="1375067" cy="82693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81" cy="83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73522" w:rsidRPr="00FC675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62B7AE0" wp14:editId="2FCA294A">
            <wp:simplePos x="0" y="0"/>
            <wp:positionH relativeFrom="column">
              <wp:posOffset>5001260</wp:posOffset>
            </wp:positionH>
            <wp:positionV relativeFrom="paragraph">
              <wp:posOffset>-366119</wp:posOffset>
            </wp:positionV>
            <wp:extent cx="731520" cy="59809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ifornia Office of Traffic Safe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9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7ADE">
        <w:tab/>
      </w:r>
      <w:r w:rsidR="000C7ADE">
        <w:tab/>
      </w:r>
      <w:r w:rsidR="000C7ADE">
        <w:tab/>
      </w:r>
      <w:r w:rsidR="000C7ADE">
        <w:tab/>
        <w:t xml:space="preserve">   </w:t>
      </w:r>
      <w:r w:rsidR="000C7ADE">
        <w:tab/>
        <w:t xml:space="preserve">   </w:t>
      </w:r>
    </w:p>
    <w:p w14:paraId="6E4B55B9" w14:textId="6073AB8A" w:rsidR="0041294D" w:rsidRPr="00CF534F" w:rsidRDefault="000C7ADE" w:rsidP="000C7ADE">
      <w:pPr>
        <w:rPr>
          <w:rFonts w:ascii="Century Gothic" w:hAnsi="Century Gothic"/>
          <w:b/>
        </w:rPr>
      </w:pPr>
      <w:r w:rsidRPr="00CF534F">
        <w:rPr>
          <w:rFonts w:ascii="Century Gothic" w:hAnsi="Century Gothic"/>
          <w:b/>
        </w:rPr>
        <w:t>FOR IMMEDIATE RELEASE</w:t>
      </w:r>
    </w:p>
    <w:p w14:paraId="6143053F" w14:textId="770A8C1E" w:rsidR="000C7ADE" w:rsidRPr="00CF534F" w:rsidRDefault="00322E74" w:rsidP="000C7ADE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779600977"/>
          <w:placeholder>
            <w:docPart w:val="2C118BB5669B5B448A88F9532329092D"/>
          </w:placeholder>
        </w:sdtPr>
        <w:sdtEndPr/>
        <w:sdtContent>
          <w:r w:rsidR="005402CB" w:rsidRPr="00CF534F">
            <w:rPr>
              <w:rFonts w:ascii="Century Gothic" w:eastAsia="Century Gothic" w:hAnsi="Century Gothic" w:cs="Century Gothic"/>
              <w:highlight w:val="yellow"/>
            </w:rPr>
            <w:t>Enter First Name, Last Name, Email, Phone</w:t>
          </w:r>
        </w:sdtContent>
      </w:sdt>
      <w:r w:rsidR="00CF534F" w:rsidRPr="00CF534F">
        <w:rPr>
          <w:rFonts w:ascii="Century Gothic" w:eastAsia="Century Gothic" w:hAnsi="Century Gothic" w:cs="Century Gothic"/>
        </w:rPr>
        <w:tab/>
      </w:r>
      <w:r w:rsidR="00CF534F">
        <w:rPr>
          <w:rFonts w:ascii="Century Gothic" w:eastAsia="Century Gothic" w:hAnsi="Century Gothic" w:cs="Century Gothic"/>
        </w:rPr>
        <w:tab/>
      </w:r>
      <w:r w:rsidR="00ED1251" w:rsidRPr="41412B40">
        <w:rPr>
          <w:rFonts w:ascii="Century Gothic" w:eastAsia="Century Gothic" w:hAnsi="Century Gothic" w:cs="Century Gothic"/>
        </w:rPr>
        <w:t xml:space="preserve">   </w:t>
      </w:r>
      <w:sdt>
        <w:sdtPr>
          <w:rPr>
            <w:rFonts w:ascii="Century Gothic" w:eastAsia="Century Gothic" w:hAnsi="Century Gothic" w:cs="Century Gothic"/>
          </w:rPr>
          <w:id w:val="623354738"/>
          <w:placeholder>
            <w:docPart w:val="D8982AFB8D4E4C4BB1DB93E18E3632E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</w:rPr>
              <w:id w:val="1317916777"/>
              <w:placeholder>
                <w:docPart w:val="D8982AFB8D4E4C4BB1DB93E18E3632E8"/>
              </w:placeholder>
            </w:sdtPr>
            <w:sdtEndPr>
              <w:rPr>
                <w:highlight w:val="yellow"/>
              </w:rPr>
            </w:sdtEndPr>
            <w:sdtContent>
              <w:r w:rsidR="00ED1251" w:rsidRPr="41412B40">
                <w:rPr>
                  <w:rFonts w:ascii="Century Gothic" w:eastAsia="Century Gothic" w:hAnsi="Century Gothic" w:cs="Century Gothic"/>
                  <w:highlight w:val="yellow"/>
                </w:rPr>
                <w:t>Enter Month, Day</w:t>
              </w:r>
            </w:sdtContent>
          </w:sdt>
          <w:r w:rsidR="00ED1251" w:rsidRPr="41412B40">
            <w:rPr>
              <w:rFonts w:ascii="Century Gothic" w:eastAsia="Century Gothic" w:hAnsi="Century Gothic" w:cs="Century Gothic"/>
              <w:highlight w:val="yellow"/>
            </w:rPr>
            <w:t>, 2020</w:t>
          </w:r>
        </w:sdtContent>
      </w:sdt>
    </w:p>
    <w:p w14:paraId="1698C4A3" w14:textId="77777777" w:rsidR="00155D38" w:rsidRDefault="00155D38" w:rsidP="00AE5ED4">
      <w:pPr>
        <w:rPr>
          <w:rFonts w:ascii="Century Gothic" w:eastAsia="Times New Roman" w:hAnsi="Century Gothic"/>
          <w:b/>
          <w:caps/>
          <w:noProof/>
          <w:color w:val="000000"/>
        </w:rPr>
      </w:pPr>
    </w:p>
    <w:p w14:paraId="3D715751" w14:textId="12641535" w:rsidR="00155D38" w:rsidRPr="00182D51" w:rsidRDefault="00C70011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  <w:r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Slow the Fast Down: </w:t>
      </w:r>
      <w:r w:rsidR="00CF623B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>Public Encouraged to Follow the Speed Limit</w:t>
      </w:r>
    </w:p>
    <w:p w14:paraId="75B37C7D" w14:textId="7933B9F5" w:rsidR="00182D51" w:rsidRPr="00182D51" w:rsidRDefault="00CF623B" w:rsidP="00155D38">
      <w:pPr>
        <w:jc w:val="center"/>
        <w:rPr>
          <w:rFonts w:ascii="Century Gothic" w:eastAsia="Times New Roman" w:hAnsi="Century Gothic"/>
          <w:bCs/>
          <w:caps/>
          <w:noProof/>
          <w:color w:val="000000"/>
        </w:rPr>
      </w:pPr>
      <w:r>
        <w:rPr>
          <w:rFonts w:ascii="Century Gothic" w:eastAsia="Times New Roman" w:hAnsi="Century Gothic"/>
          <w:bCs/>
          <w:noProof/>
          <w:color w:val="000000"/>
        </w:rPr>
        <w:t xml:space="preserve">Statewide Speeding Campaign Will Run </w:t>
      </w:r>
      <w:r w:rsidR="00182D51" w:rsidRPr="00182D51">
        <w:rPr>
          <w:rFonts w:ascii="Century Gothic" w:eastAsia="Times New Roman" w:hAnsi="Century Gothic"/>
          <w:bCs/>
          <w:noProof/>
          <w:color w:val="000000"/>
        </w:rPr>
        <w:t>Nov. 16-29</w:t>
      </w:r>
    </w:p>
    <w:p w14:paraId="6683FF1D" w14:textId="77777777" w:rsidR="00DB4493" w:rsidRDefault="00DB4493" w:rsidP="00AE5ED4">
      <w:pPr>
        <w:rPr>
          <w:rFonts w:ascii="Century Gothic" w:hAnsi="Century Gothic"/>
        </w:rPr>
      </w:pPr>
    </w:p>
    <w:p w14:paraId="0446CCC2" w14:textId="77777777" w:rsidR="00794EF9" w:rsidRDefault="00322E74" w:rsidP="00AE5ED4">
      <w:pPr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533263690"/>
          <w:placeholder>
            <w:docPart w:val="C133CFD79C6C8E4B89A6EEABE7D0E9BF"/>
          </w:placeholder>
        </w:sdtPr>
        <w:sdtEndPr/>
        <w:sdtContent>
          <w:r w:rsidR="00DB4493" w:rsidRPr="41412B4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00DB4493" w:rsidRPr="41412B40">
        <w:rPr>
          <w:rFonts w:ascii="Century Gothic" w:eastAsia="Century Gothic" w:hAnsi="Century Gothic" w:cs="Century Gothic"/>
        </w:rPr>
        <w:t xml:space="preserve">, </w:t>
      </w:r>
      <w:r w:rsidR="00F4670F" w:rsidRPr="00ED1251">
        <w:rPr>
          <w:rFonts w:ascii="Century Gothic" w:hAnsi="Century Gothic"/>
        </w:rPr>
        <w:t>Calif. –</w:t>
      </w:r>
      <w:r w:rsidR="00DB4493">
        <w:rPr>
          <w:rFonts w:ascii="Century Gothic" w:hAnsi="Century Gothic"/>
        </w:rPr>
        <w:t xml:space="preserve"> </w:t>
      </w:r>
      <w:r w:rsidR="00CF623B">
        <w:rPr>
          <w:rFonts w:ascii="Century Gothic" w:hAnsi="Century Gothic"/>
        </w:rPr>
        <w:t>A new statewide initiative</w:t>
      </w:r>
      <w:r w:rsidR="00794EF9">
        <w:rPr>
          <w:rFonts w:ascii="Century Gothic" w:hAnsi="Century Gothic"/>
        </w:rPr>
        <w:t xml:space="preserve"> encourages drivers to “slow the fast down” and understand the dangers of speeding. </w:t>
      </w:r>
    </w:p>
    <w:p w14:paraId="7E054AE1" w14:textId="77777777" w:rsidR="00794EF9" w:rsidRDefault="00794EF9" w:rsidP="00AE5ED4">
      <w:pPr>
        <w:rPr>
          <w:rFonts w:ascii="Century Gothic" w:hAnsi="Century Gothic"/>
        </w:rPr>
      </w:pPr>
    </w:p>
    <w:p w14:paraId="15EADC09" w14:textId="77777777" w:rsidR="00D03D0F" w:rsidRDefault="00794EF9" w:rsidP="00AE5ED4">
      <w:pPr>
        <w:rPr>
          <w:rFonts w:ascii="Century Gothic" w:hAnsi="Century Gothic"/>
        </w:rPr>
      </w:pPr>
      <w:r w:rsidRPr="5420C281">
        <w:rPr>
          <w:rFonts w:ascii="Century Gothic" w:hAnsi="Century Gothic"/>
        </w:rPr>
        <w:t>The</w:t>
      </w:r>
      <w:r w:rsidRPr="5420C281">
        <w:rPr>
          <w:rFonts w:ascii="Century Gothic" w:hAnsi="Century Gothic"/>
          <w:i/>
          <w:iCs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530320940"/>
          <w:placeholder>
            <w:docPart w:val="D65A0356F93EFD4FB93908C47D8C00CB"/>
          </w:placeholder>
        </w:sdtPr>
        <w:sdtEndPr/>
        <w:sdtContent>
          <w:r w:rsidR="007278D0" w:rsidRPr="5420C281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7278D0" w:rsidRPr="5420C281">
        <w:rPr>
          <w:rFonts w:ascii="Century Gothic" w:hAnsi="Century Gothic"/>
        </w:rPr>
        <w:t xml:space="preserve"> </w:t>
      </w:r>
      <w:r w:rsidRPr="5420C281">
        <w:rPr>
          <w:rFonts w:ascii="Century Gothic" w:hAnsi="Century Gothic"/>
        </w:rPr>
        <w:t xml:space="preserve">supports efforts by the California Office of Traffic Safety </w:t>
      </w:r>
      <w:r w:rsidR="00D03D0F" w:rsidRPr="5420C281">
        <w:rPr>
          <w:rFonts w:ascii="Century Gothic" w:hAnsi="Century Gothic"/>
        </w:rPr>
        <w:t xml:space="preserve">to address an emerging traffic safety issue: speeding. </w:t>
      </w:r>
    </w:p>
    <w:p w14:paraId="4251AF65" w14:textId="77777777" w:rsidR="00D03D0F" w:rsidRDefault="00D03D0F" w:rsidP="00AE5ED4">
      <w:pPr>
        <w:rPr>
          <w:rFonts w:ascii="Century Gothic" w:hAnsi="Century Gothic"/>
        </w:rPr>
      </w:pPr>
    </w:p>
    <w:p w14:paraId="1D1C12A5" w14:textId="01EA0DF5" w:rsidR="004778AB" w:rsidRDefault="00A25826" w:rsidP="00AE5ED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“We are seeing changes in driving behavior, and the number of people traveling at excessive and extremely dangerous speeds is alarming,” </w:t>
      </w:r>
      <w:sdt>
        <w:sdtPr>
          <w:rPr>
            <w:rFonts w:ascii="Century Gothic" w:eastAsia="Century Gothic" w:hAnsi="Century Gothic" w:cs="Century Gothic"/>
          </w:rPr>
          <w:id w:val="-1253964288"/>
          <w:placeholder>
            <w:docPart w:val="55ADBC9EE022C44D9C6CC2E6FD2F537C"/>
          </w:placeholder>
        </w:sdtPr>
        <w:sdtEndPr>
          <w:rPr>
            <w:highlight w:val="yellow"/>
          </w:rPr>
        </w:sdtEndPr>
        <w:sdtContent>
          <w:r w:rsidRPr="339CB507">
            <w:rPr>
              <w:rFonts w:ascii="Century Gothic" w:eastAsia="Century Gothic" w:hAnsi="Century Gothic" w:cs="Century Gothic"/>
              <w:highlight w:val="yellow"/>
            </w:rPr>
            <w:t>Agency Name, Title or</w:t>
          </w:r>
          <w:r>
            <w:rPr>
              <w:rFonts w:ascii="Century Gothic" w:eastAsia="Century Gothic" w:hAnsi="Century Gothic" w:cs="Century Gothic"/>
              <w:highlight w:val="yellow"/>
            </w:rPr>
            <w:t xml:space="preserve"> </w:t>
          </w:r>
          <w:r w:rsidRPr="339CB507">
            <w:rPr>
              <w:rFonts w:ascii="Century Gothic" w:eastAsia="Century Gothic" w:hAnsi="Century Gothic" w:cs="Century Gothic"/>
              <w:highlight w:val="yellow"/>
            </w:rPr>
            <w:t>Rank, First and last name</w:t>
          </w:r>
        </w:sdtContent>
      </w:sdt>
      <w:r>
        <w:rPr>
          <w:rFonts w:ascii="Century Gothic" w:eastAsia="Century Gothic" w:hAnsi="Century Gothic" w:cs="Century Gothic"/>
        </w:rPr>
        <w:t xml:space="preserve">. “COVID-19 </w:t>
      </w:r>
      <w:r w:rsidR="005358CF">
        <w:rPr>
          <w:rFonts w:ascii="Century Gothic" w:eastAsia="Century Gothic" w:hAnsi="Century Gothic" w:cs="Century Gothic"/>
        </w:rPr>
        <w:t xml:space="preserve">puts the value of protecting lives in perspective, and </w:t>
      </w:r>
      <w:r w:rsidR="00E73253">
        <w:rPr>
          <w:rFonts w:ascii="Century Gothic" w:eastAsia="Century Gothic" w:hAnsi="Century Gothic" w:cs="Century Gothic"/>
        </w:rPr>
        <w:t xml:space="preserve">practicing safe driving is one simple way </w:t>
      </w:r>
      <w:r w:rsidR="000525F9">
        <w:rPr>
          <w:rFonts w:ascii="Century Gothic" w:eastAsia="Century Gothic" w:hAnsi="Century Gothic" w:cs="Century Gothic"/>
        </w:rPr>
        <w:t>everyone can keep themselves and others safe.”</w:t>
      </w:r>
    </w:p>
    <w:p w14:paraId="0B2632D8" w14:textId="77777777" w:rsidR="000525F9" w:rsidRDefault="000525F9" w:rsidP="00AE5ED4">
      <w:pPr>
        <w:rPr>
          <w:rFonts w:ascii="Century Gothic" w:hAnsi="Century Gothic"/>
        </w:rPr>
      </w:pPr>
    </w:p>
    <w:p w14:paraId="63163D40" w14:textId="1668E13D" w:rsidR="00B21055" w:rsidRDefault="00AF2B60" w:rsidP="00AE5ED4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571124">
        <w:rPr>
          <w:rFonts w:ascii="Century Gothic" w:hAnsi="Century Gothic"/>
        </w:rPr>
        <w:t>xcessive speeding went way up during the beginning of stay-at-home orders in March. Between March 19 and April 30, CHP officers issued 4,000 citations for speeding over 100 miles per hour, more than double (113%) from last year despite a steep decline in traffic volume</w:t>
      </w:r>
      <w:r w:rsidR="00D21B93">
        <w:rPr>
          <w:rFonts w:ascii="Century Gothic" w:hAnsi="Century Gothic"/>
        </w:rPr>
        <w:t xml:space="preserve"> </w:t>
      </w:r>
      <w:sdt>
        <w:sdtPr>
          <w:rPr>
            <w:rFonts w:ascii="Century Gothic" w:eastAsia="Century Gothic" w:hAnsi="Century Gothic" w:cs="Century Gothic"/>
            <w:highlight w:val="yellow"/>
          </w:rPr>
          <w:id w:val="-6759564"/>
          <w:placeholder>
            <w:docPart w:val="01D71DE45749604B9874EB11107213B9"/>
          </w:placeholder>
        </w:sdtPr>
        <w:sdtEndPr/>
        <w:sdtContent>
          <w:r w:rsidR="00D21B93">
            <w:rPr>
              <w:rFonts w:ascii="Century Gothic" w:eastAsia="Century Gothic" w:hAnsi="Century Gothic" w:cs="Century Gothic"/>
              <w:highlight w:val="yellow"/>
            </w:rPr>
            <w:t>Police/Sheriff’s Departments enter local speeding citation data if available</w:t>
          </w:r>
        </w:sdtContent>
      </w:sdt>
      <w:r w:rsidR="00571124">
        <w:rPr>
          <w:rFonts w:ascii="Century Gothic" w:hAnsi="Century Gothic"/>
        </w:rPr>
        <w:t xml:space="preserve">. </w:t>
      </w:r>
    </w:p>
    <w:p w14:paraId="1BAA293C" w14:textId="69FCA52E" w:rsidR="00571124" w:rsidRDefault="00571124" w:rsidP="00AE5ED4">
      <w:pPr>
        <w:rPr>
          <w:rFonts w:ascii="Century Gothic" w:hAnsi="Century Gothic"/>
        </w:rPr>
      </w:pPr>
    </w:p>
    <w:p w14:paraId="1C59D35E" w14:textId="22A663DE" w:rsidR="00571124" w:rsidRDefault="00571124" w:rsidP="00AE5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“The road is not a </w:t>
      </w:r>
      <w:r w:rsidR="00140C66">
        <w:rPr>
          <w:rFonts w:ascii="Century Gothic" w:hAnsi="Century Gothic"/>
        </w:rPr>
        <w:t>racetrack</w:t>
      </w:r>
      <w:r w:rsidR="00C30F2C" w:rsidRPr="00E95E76">
        <w:rPr>
          <w:rFonts w:ascii="Century Gothic" w:hAnsi="Century Gothic"/>
        </w:rPr>
        <w:t>,”</w:t>
      </w:r>
      <w:r w:rsidR="00C30F2C" w:rsidRPr="00C30F2C">
        <w:rPr>
          <w:rFonts w:ascii="Century Gothic" w:hAnsi="Century Gothic"/>
          <w:highlight w:val="yellow"/>
        </w:rPr>
        <w:t xml:space="preserve"> </w:t>
      </w:r>
      <w:sdt>
        <w:sdtPr>
          <w:rPr>
            <w:rFonts w:ascii="Century Gothic" w:eastAsia="Century Gothic" w:hAnsi="Century Gothic" w:cs="Century Gothic"/>
            <w:highlight w:val="yellow"/>
          </w:rPr>
          <w:id w:val="-117914750"/>
          <w:placeholder>
            <w:docPart w:val="9E43B1A9615C4548B9DFB88B35C36F15"/>
          </w:placeholder>
        </w:sdtPr>
        <w:sdtEndPr/>
        <w:sdtContent>
          <w:r w:rsidR="00C30F2C" w:rsidRPr="00C30F2C">
            <w:rPr>
              <w:rFonts w:ascii="Century Gothic" w:eastAsia="Century Gothic" w:hAnsi="Century Gothic" w:cs="Century Gothic"/>
              <w:highlight w:val="yellow"/>
            </w:rPr>
            <w:t>Rank and last name said</w:t>
          </w:r>
        </w:sdtContent>
      </w:sdt>
      <w:r w:rsidR="00C30F2C">
        <w:rPr>
          <w:rFonts w:ascii="Century Gothic" w:hAnsi="Century Gothic"/>
        </w:rPr>
        <w:t xml:space="preserve">. </w:t>
      </w:r>
      <w:r w:rsidR="00E14C81">
        <w:rPr>
          <w:rFonts w:ascii="Century Gothic" w:hAnsi="Century Gothic"/>
        </w:rPr>
        <w:t>“</w:t>
      </w:r>
      <w:r>
        <w:rPr>
          <w:rFonts w:ascii="Century Gothic" w:hAnsi="Century Gothic"/>
        </w:rPr>
        <w:t>The freeway is not the Autobahn.</w:t>
      </w:r>
      <w:r w:rsidR="00B331CA">
        <w:rPr>
          <w:rFonts w:ascii="Century Gothic" w:hAnsi="Century Gothic"/>
        </w:rPr>
        <w:t xml:space="preserve"> Follow a safe, legal speed</w:t>
      </w:r>
      <w:r w:rsidR="00E14C81">
        <w:rPr>
          <w:rFonts w:ascii="Century Gothic" w:hAnsi="Century Gothic"/>
        </w:rPr>
        <w:t>.”</w:t>
      </w:r>
    </w:p>
    <w:p w14:paraId="28B30B76" w14:textId="3B097897" w:rsidR="00B21055" w:rsidRDefault="00B21055" w:rsidP="00B21055">
      <w:pPr>
        <w:shd w:val="clear" w:color="auto" w:fill="FFFFFF"/>
        <w:rPr>
          <w:rFonts w:ascii="Century Gothic" w:hAnsi="Century Gothic" w:cs="Arial"/>
          <w:color w:val="000000" w:themeColor="text1"/>
        </w:rPr>
      </w:pPr>
    </w:p>
    <w:p w14:paraId="630B8A14" w14:textId="2478520C" w:rsidR="008A7427" w:rsidRPr="008A7427" w:rsidRDefault="00E14C81" w:rsidP="008A7427">
      <w:pPr>
        <w:shd w:val="clear" w:color="auto" w:fill="FFFFFF"/>
        <w:rPr>
          <w:rFonts w:ascii="Century Gothic" w:hAnsi="Century Gothic" w:cs="Arial"/>
          <w:color w:val="000000" w:themeColor="text1"/>
        </w:rPr>
      </w:pPr>
      <w:r w:rsidRPr="00E14C81">
        <w:rPr>
          <w:rFonts w:ascii="Century Gothic" w:hAnsi="Century Gothic" w:cs="Arial"/>
          <w:color w:val="000000" w:themeColor="text1"/>
        </w:rPr>
        <w:t xml:space="preserve">Speeding remains one of the </w:t>
      </w:r>
      <w:r w:rsidR="004C36F8">
        <w:rPr>
          <w:rFonts w:ascii="Century Gothic" w:hAnsi="Century Gothic" w:cs="Arial"/>
          <w:color w:val="000000" w:themeColor="text1"/>
        </w:rPr>
        <w:t>main</w:t>
      </w:r>
      <w:r w:rsidRPr="00E14C81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causes of</w:t>
      </w:r>
      <w:r w:rsidRPr="00E14C81">
        <w:rPr>
          <w:rFonts w:ascii="Century Gothic" w:hAnsi="Century Gothic" w:cs="Arial"/>
          <w:color w:val="000000" w:themeColor="text1"/>
        </w:rPr>
        <w:t xml:space="preserve"> crashes: in federal fiscal year 2017-18, speed was a factor in approximately 31% of all fatal and injury crashes in California.</w:t>
      </w:r>
    </w:p>
    <w:p w14:paraId="1E747943" w14:textId="77777777" w:rsidR="008A7427" w:rsidRPr="008A7427" w:rsidRDefault="008A7427" w:rsidP="008A7427">
      <w:pPr>
        <w:rPr>
          <w:rFonts w:ascii="Century Gothic" w:eastAsia="Times New Roman" w:hAnsi="Century Gothic"/>
          <w:bCs/>
        </w:rPr>
      </w:pPr>
    </w:p>
    <w:p w14:paraId="515EB85E" w14:textId="1B1394B2" w:rsidR="00673522" w:rsidRDefault="008A7427" w:rsidP="008A7427">
      <w:pPr>
        <w:rPr>
          <w:rFonts w:ascii="Century Gothic" w:hAnsi="Century Gothic"/>
          <w:noProof/>
        </w:rPr>
      </w:pPr>
      <w:r w:rsidRPr="00ED1251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28B95CF7" wp14:editId="64E3E7D8">
            <wp:simplePos x="0" y="0"/>
            <wp:positionH relativeFrom="column">
              <wp:posOffset>2203100</wp:posOffset>
            </wp:positionH>
            <wp:positionV relativeFrom="paragraph">
              <wp:posOffset>499634</wp:posOffset>
            </wp:positionV>
            <wp:extent cx="1558622" cy="6679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2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Times New Roman" w:hAnsi="Century Gothic"/>
            <w:bCs/>
          </w:rPr>
          <w:id w:val="-2029166537"/>
          <w:placeholder>
            <w:docPart w:val="CC45E26626F332409FC5FF39F5ECD3D8"/>
          </w:placeholder>
        </w:sdtPr>
        <w:sdtEndPr/>
        <w:sdtContent>
          <w:r w:rsidRPr="008A7427">
            <w:rPr>
              <w:rFonts w:ascii="Century Gothic" w:eastAsia="Times New Roman" w:hAnsi="Century Gothic"/>
              <w:bCs/>
              <w:highlight w:val="yellow"/>
            </w:rPr>
            <w:t>Delete if not applicable</w:t>
          </w:r>
        </w:sdtContent>
      </w:sdt>
      <w:r w:rsidRPr="008A7427">
        <w:rPr>
          <w:rFonts w:ascii="Century Gothic" w:eastAsia="Times New Roman" w:hAnsi="Century Gothic"/>
        </w:rPr>
        <w:t xml:space="preserve"> </w:t>
      </w:r>
      <w:r w:rsidR="00F21349" w:rsidRPr="00ED1251">
        <w:rPr>
          <w:rFonts w:ascii="Century Gothic" w:eastAsia="Times New Roman" w:hAnsi="Century Gothic"/>
        </w:rPr>
        <w:t>Funding for</w:t>
      </w:r>
      <w:r w:rsidR="00706B85">
        <w:rPr>
          <w:rFonts w:ascii="Century Gothic" w:eastAsia="Times New Roman" w:hAnsi="Century Gothic"/>
        </w:rPr>
        <w:t xml:space="preserve"> this program was provided </w:t>
      </w:r>
      <w:r w:rsidR="00416458" w:rsidRPr="00ED1251">
        <w:rPr>
          <w:rFonts w:ascii="Century Gothic" w:eastAsia="Times New Roman" w:hAnsi="Century Gothic"/>
        </w:rPr>
        <w:t>by a grant from the California Office of Traffic Safety, through the National Highway Traffic Safety Administration</w:t>
      </w:r>
      <w:r w:rsidR="00F21349" w:rsidRPr="00ED1251">
        <w:rPr>
          <w:rFonts w:ascii="Century Gothic" w:eastAsia="Times New Roman" w:hAnsi="Century Gothic"/>
        </w:rPr>
        <w:t>.</w:t>
      </w:r>
      <w:r w:rsidR="00673522" w:rsidRPr="00673522">
        <w:rPr>
          <w:rFonts w:ascii="Century Gothic" w:hAnsi="Century Gothic"/>
          <w:noProof/>
        </w:rPr>
        <w:t xml:space="preserve"> </w:t>
      </w:r>
    </w:p>
    <w:p w14:paraId="60D378B2" w14:textId="57EC30A8" w:rsidR="00673522" w:rsidRDefault="00673522" w:rsidP="00416458">
      <w:pPr>
        <w:rPr>
          <w:rFonts w:ascii="Century Gothic" w:hAnsi="Century Gothic"/>
          <w:noProof/>
        </w:rPr>
      </w:pPr>
    </w:p>
    <w:p w14:paraId="3C52AC7A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4D22C147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5EA0CDA0" w14:textId="74860D08" w:rsidR="007F3ED9" w:rsidRPr="00673522" w:rsidRDefault="00673522" w:rsidP="00673522">
      <w:pPr>
        <w:jc w:val="center"/>
        <w:rPr>
          <w:rFonts w:ascii="Century Gothic" w:hAnsi="Century Gothic"/>
          <w:noProof/>
        </w:rPr>
      </w:pPr>
      <w:r w:rsidRPr="00ED1251">
        <w:rPr>
          <w:rFonts w:ascii="Century Gothic" w:hAnsi="Century Gothic"/>
          <w:b/>
        </w:rPr>
        <w:t>###</w:t>
      </w:r>
    </w:p>
    <w:sectPr w:rsidR="007F3ED9" w:rsidRPr="006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15A3B"/>
    <w:rsid w:val="000525F9"/>
    <w:rsid w:val="000568B1"/>
    <w:rsid w:val="00067DE8"/>
    <w:rsid w:val="00070E0F"/>
    <w:rsid w:val="000A2178"/>
    <w:rsid w:val="000C6F9C"/>
    <w:rsid w:val="000C7ADE"/>
    <w:rsid w:val="000F6989"/>
    <w:rsid w:val="0010527B"/>
    <w:rsid w:val="0011093E"/>
    <w:rsid w:val="001352EE"/>
    <w:rsid w:val="00140C66"/>
    <w:rsid w:val="00155D38"/>
    <w:rsid w:val="00182D51"/>
    <w:rsid w:val="00182FA1"/>
    <w:rsid w:val="001849F0"/>
    <w:rsid w:val="001A3C23"/>
    <w:rsid w:val="001A7A11"/>
    <w:rsid w:val="001E7B2D"/>
    <w:rsid w:val="002076A9"/>
    <w:rsid w:val="00244130"/>
    <w:rsid w:val="002633DD"/>
    <w:rsid w:val="002701A6"/>
    <w:rsid w:val="00283B02"/>
    <w:rsid w:val="002910CC"/>
    <w:rsid w:val="00293EA0"/>
    <w:rsid w:val="002B0C26"/>
    <w:rsid w:val="002C5941"/>
    <w:rsid w:val="002E0A25"/>
    <w:rsid w:val="00305808"/>
    <w:rsid w:val="003152D1"/>
    <w:rsid w:val="00322E74"/>
    <w:rsid w:val="00367197"/>
    <w:rsid w:val="003943FE"/>
    <w:rsid w:val="003957C4"/>
    <w:rsid w:val="003C5808"/>
    <w:rsid w:val="003D67FC"/>
    <w:rsid w:val="0041294D"/>
    <w:rsid w:val="00416458"/>
    <w:rsid w:val="00416B81"/>
    <w:rsid w:val="00471FD1"/>
    <w:rsid w:val="004778AB"/>
    <w:rsid w:val="0048638B"/>
    <w:rsid w:val="004B1139"/>
    <w:rsid w:val="004C36F8"/>
    <w:rsid w:val="005358CF"/>
    <w:rsid w:val="005402CB"/>
    <w:rsid w:val="00571124"/>
    <w:rsid w:val="00580DD9"/>
    <w:rsid w:val="005B2B69"/>
    <w:rsid w:val="005B2C33"/>
    <w:rsid w:val="005D30B7"/>
    <w:rsid w:val="005F71B0"/>
    <w:rsid w:val="00625F66"/>
    <w:rsid w:val="00632501"/>
    <w:rsid w:val="006575EA"/>
    <w:rsid w:val="00657CF8"/>
    <w:rsid w:val="00666458"/>
    <w:rsid w:val="00673522"/>
    <w:rsid w:val="006A7168"/>
    <w:rsid w:val="006E3061"/>
    <w:rsid w:val="00706B85"/>
    <w:rsid w:val="007278D0"/>
    <w:rsid w:val="0078510C"/>
    <w:rsid w:val="00792A2A"/>
    <w:rsid w:val="00794854"/>
    <w:rsid w:val="00794EF9"/>
    <w:rsid w:val="007E5CE5"/>
    <w:rsid w:val="007F2BD5"/>
    <w:rsid w:val="007F3ED9"/>
    <w:rsid w:val="008721F8"/>
    <w:rsid w:val="008A7427"/>
    <w:rsid w:val="008B65F7"/>
    <w:rsid w:val="008C497A"/>
    <w:rsid w:val="008D2E3B"/>
    <w:rsid w:val="00932960"/>
    <w:rsid w:val="00936247"/>
    <w:rsid w:val="0094229A"/>
    <w:rsid w:val="009677E8"/>
    <w:rsid w:val="009719F0"/>
    <w:rsid w:val="009723EB"/>
    <w:rsid w:val="00995343"/>
    <w:rsid w:val="009C10A9"/>
    <w:rsid w:val="009D2C9A"/>
    <w:rsid w:val="009E5BD8"/>
    <w:rsid w:val="009F0175"/>
    <w:rsid w:val="00A01931"/>
    <w:rsid w:val="00A049DC"/>
    <w:rsid w:val="00A21E5C"/>
    <w:rsid w:val="00A25826"/>
    <w:rsid w:val="00A263B5"/>
    <w:rsid w:val="00A442D3"/>
    <w:rsid w:val="00A50C20"/>
    <w:rsid w:val="00A563F3"/>
    <w:rsid w:val="00A904BF"/>
    <w:rsid w:val="00A96729"/>
    <w:rsid w:val="00AA15E1"/>
    <w:rsid w:val="00AE370B"/>
    <w:rsid w:val="00AE4A81"/>
    <w:rsid w:val="00AE52AA"/>
    <w:rsid w:val="00AE5ED4"/>
    <w:rsid w:val="00AF2B60"/>
    <w:rsid w:val="00B21055"/>
    <w:rsid w:val="00B331CA"/>
    <w:rsid w:val="00B535D1"/>
    <w:rsid w:val="00B764ED"/>
    <w:rsid w:val="00BB597D"/>
    <w:rsid w:val="00BD2F7B"/>
    <w:rsid w:val="00BE3048"/>
    <w:rsid w:val="00C30F2C"/>
    <w:rsid w:val="00C569EA"/>
    <w:rsid w:val="00C70011"/>
    <w:rsid w:val="00C82ECA"/>
    <w:rsid w:val="00C869CD"/>
    <w:rsid w:val="00C95AA8"/>
    <w:rsid w:val="00C9695D"/>
    <w:rsid w:val="00CA23D8"/>
    <w:rsid w:val="00CB3A9D"/>
    <w:rsid w:val="00CC19F8"/>
    <w:rsid w:val="00CF534F"/>
    <w:rsid w:val="00CF623B"/>
    <w:rsid w:val="00D03D0F"/>
    <w:rsid w:val="00D1015B"/>
    <w:rsid w:val="00D12538"/>
    <w:rsid w:val="00D21B93"/>
    <w:rsid w:val="00D26EC2"/>
    <w:rsid w:val="00D425CC"/>
    <w:rsid w:val="00D614E1"/>
    <w:rsid w:val="00D97511"/>
    <w:rsid w:val="00DA0193"/>
    <w:rsid w:val="00DB4493"/>
    <w:rsid w:val="00DF076F"/>
    <w:rsid w:val="00DF6364"/>
    <w:rsid w:val="00E14C81"/>
    <w:rsid w:val="00E44AA8"/>
    <w:rsid w:val="00E73253"/>
    <w:rsid w:val="00E866FF"/>
    <w:rsid w:val="00E95E76"/>
    <w:rsid w:val="00EB717E"/>
    <w:rsid w:val="00ED1251"/>
    <w:rsid w:val="00F21349"/>
    <w:rsid w:val="00F36AD0"/>
    <w:rsid w:val="00F4670F"/>
    <w:rsid w:val="00F65483"/>
    <w:rsid w:val="00F65AB3"/>
    <w:rsid w:val="00F84F5D"/>
    <w:rsid w:val="00F868BA"/>
    <w:rsid w:val="00F873AE"/>
    <w:rsid w:val="00FA1108"/>
    <w:rsid w:val="00FA1AEF"/>
    <w:rsid w:val="00FC6752"/>
    <w:rsid w:val="00FE52B0"/>
    <w:rsid w:val="5420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CA1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8"/>
    <w:rPr>
      <w:sz w:val="18"/>
      <w:szCs w:val="18"/>
    </w:rPr>
  </w:style>
  <w:style w:type="character" w:customStyle="1" w:styleId="normaltextrun">
    <w:name w:val="normaltextrun"/>
    <w:basedOn w:val="DefaultParagraphFont"/>
    <w:rsid w:val="000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118BB5669B5B448A88F953232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AAF3-1AC0-F84F-981A-1F1196AC9EBD}"/>
      </w:docPartPr>
      <w:docPartBody>
        <w:p w:rsidR="000A2178" w:rsidRDefault="003943FE" w:rsidP="003943FE">
          <w:pPr>
            <w:pStyle w:val="2C118BB5669B5B448A88F9532329092D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2AFB8D4E4C4BB1DB93E18E3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4D0B-342B-C341-B226-E78791861147}"/>
      </w:docPartPr>
      <w:docPartBody>
        <w:p w:rsidR="000A2178" w:rsidRDefault="003943FE" w:rsidP="003943FE">
          <w:pPr>
            <w:pStyle w:val="D8982AFB8D4E4C4BB1DB93E18E3632E8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CFD79C6C8E4B89A6EEABE7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342-CF92-7D40-A927-1C27444E99EB}"/>
      </w:docPartPr>
      <w:docPartBody>
        <w:p w:rsidR="000A2178" w:rsidRDefault="003943FE" w:rsidP="003943FE">
          <w:pPr>
            <w:pStyle w:val="C133CFD79C6C8E4B89A6EEABE7D0E9B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0356F93EFD4FB93908C47D8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8BDC-84A5-844C-8C77-8FB22FD0BADD}"/>
      </w:docPartPr>
      <w:docPartBody>
        <w:p w:rsidR="000A2178" w:rsidRDefault="003943FE" w:rsidP="003943FE">
          <w:pPr>
            <w:pStyle w:val="D65A0356F93EFD4FB93908C47D8C00CB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DBC9EE022C44D9C6CC2E6FD2F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6A15-8B12-7C44-8689-B6641E5062F0}"/>
      </w:docPartPr>
      <w:docPartBody>
        <w:p w:rsidR="0011093E" w:rsidRDefault="000A2178" w:rsidP="000A2178">
          <w:pPr>
            <w:pStyle w:val="55ADBC9EE022C44D9C6CC2E6FD2F537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3B1A9615C4548B9DFB88B35C3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FBBE-B057-6C42-BB16-9D4D5923A40F}"/>
      </w:docPartPr>
      <w:docPartBody>
        <w:p w:rsidR="0011093E" w:rsidRDefault="000A2178" w:rsidP="000A2178">
          <w:pPr>
            <w:pStyle w:val="9E43B1A9615C4548B9DFB88B35C36F15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5E26626F332409FC5FF39F5EC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3B10-CF52-124C-AA32-E1B4C93BFC61}"/>
      </w:docPartPr>
      <w:docPartBody>
        <w:p w:rsidR="0011093E" w:rsidRDefault="000A2178" w:rsidP="000A2178">
          <w:pPr>
            <w:pStyle w:val="CC45E26626F332409FC5FF39F5ECD3D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1DE45749604B9874EB111072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0D08-3E5B-FC46-B1D5-9D679FC7B37D}"/>
      </w:docPartPr>
      <w:docPartBody>
        <w:p w:rsidR="00234219" w:rsidRDefault="0011093E" w:rsidP="0011093E">
          <w:pPr>
            <w:pStyle w:val="01D71DE45749604B9874EB11107213B9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E"/>
    <w:rsid w:val="000A2178"/>
    <w:rsid w:val="0011093E"/>
    <w:rsid w:val="00234219"/>
    <w:rsid w:val="003943FE"/>
    <w:rsid w:val="00C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93E"/>
    <w:rPr>
      <w:color w:val="808080"/>
    </w:rPr>
  </w:style>
  <w:style w:type="paragraph" w:customStyle="1" w:styleId="2C118BB5669B5B448A88F9532329092D">
    <w:name w:val="2C118BB5669B5B448A88F9532329092D"/>
    <w:rsid w:val="003943FE"/>
  </w:style>
  <w:style w:type="paragraph" w:customStyle="1" w:styleId="D8982AFB8D4E4C4BB1DB93E18E3632E8">
    <w:name w:val="D8982AFB8D4E4C4BB1DB93E18E3632E8"/>
    <w:rsid w:val="003943FE"/>
  </w:style>
  <w:style w:type="paragraph" w:customStyle="1" w:styleId="C133CFD79C6C8E4B89A6EEABE7D0E9BF">
    <w:name w:val="C133CFD79C6C8E4B89A6EEABE7D0E9BF"/>
    <w:rsid w:val="003943FE"/>
  </w:style>
  <w:style w:type="paragraph" w:customStyle="1" w:styleId="D65A0356F93EFD4FB93908C47D8C00CB">
    <w:name w:val="D65A0356F93EFD4FB93908C47D8C00CB"/>
    <w:rsid w:val="003943FE"/>
  </w:style>
  <w:style w:type="paragraph" w:customStyle="1" w:styleId="01D71DE45749604B9874EB11107213B9">
    <w:name w:val="01D71DE45749604B9874EB11107213B9"/>
    <w:rsid w:val="0011093E"/>
  </w:style>
  <w:style w:type="paragraph" w:customStyle="1" w:styleId="55ADBC9EE022C44D9C6CC2E6FD2F537C">
    <w:name w:val="55ADBC9EE022C44D9C6CC2E6FD2F537C"/>
    <w:rsid w:val="000A2178"/>
  </w:style>
  <w:style w:type="paragraph" w:customStyle="1" w:styleId="9E43B1A9615C4548B9DFB88B35C36F15">
    <w:name w:val="9E43B1A9615C4548B9DFB88B35C36F15"/>
    <w:rsid w:val="000A2178"/>
  </w:style>
  <w:style w:type="paragraph" w:customStyle="1" w:styleId="CC45E26626F332409FC5FF39F5ECD3D8">
    <w:name w:val="CC45E26626F332409FC5FF39F5ECD3D8"/>
    <w:rsid w:val="000A2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E74EB-7B71-4D7C-9A89-93DA986AC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0BDA9-AE49-4074-A49C-6A16D86C9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CBB74-A1E8-40EF-9CB4-39F358A52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Le, Ngoc@OTS</cp:lastModifiedBy>
  <cp:revision>72</cp:revision>
  <dcterms:created xsi:type="dcterms:W3CDTF">2019-04-29T20:08:00Z</dcterms:created>
  <dcterms:modified xsi:type="dcterms:W3CDTF">2020-11-12T16:40:00Z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