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33E3" w14:textId="403CCD92" w:rsidR="00E54D7C" w:rsidRPr="00777F20" w:rsidRDefault="00065321" w:rsidP="00F560BB">
      <w:pPr>
        <w:pStyle w:val="Standard"/>
        <w:jc w:val="right"/>
        <w:rPr>
          <w:rFonts w:cs="Times New Roman"/>
          <w:b/>
        </w:rPr>
      </w:pPr>
      <w:r w:rsidRPr="00777F20">
        <w:rPr>
          <w:rFonts w:cs="Times New Roman"/>
          <w:b/>
          <w:cap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77386" wp14:editId="438E93CC">
                <wp:simplePos x="0" y="0"/>
                <wp:positionH relativeFrom="column">
                  <wp:posOffset>45720</wp:posOffset>
                </wp:positionH>
                <wp:positionV relativeFrom="paragraph">
                  <wp:posOffset>-218440</wp:posOffset>
                </wp:positionV>
                <wp:extent cx="2591435" cy="542290"/>
                <wp:effectExtent l="0" t="0" r="1206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14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B488" w14:textId="77777777" w:rsidR="006F2506" w:rsidRPr="009E5CD8" w:rsidRDefault="0047680A" w:rsidP="006F25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Your Agency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7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6pt;margin-top:-17.2pt;width:204.0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">
                <v:path arrowok="t"/>
                <v:textbox>
                  <w:txbxContent>
                    <w:p w14:paraId="69EDB488" w14:textId="77777777" w:rsidR="006F2506" w:rsidRPr="009E5CD8" w:rsidRDefault="0047680A" w:rsidP="006F25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Your Agency Logo</w:t>
                      </w:r>
                    </w:p>
                  </w:txbxContent>
                </v:textbox>
              </v:shape>
            </w:pict>
          </mc:Fallback>
        </mc:AlternateContent>
      </w:r>
      <w:r w:rsidRPr="00777F20">
        <w:rPr>
          <w:rFonts w:cs="Times New Roman"/>
          <w:caps/>
          <w:noProof/>
        </w:rPr>
        <w:drawing>
          <wp:anchor distT="0" distB="0" distL="114300" distR="114300" simplePos="0" relativeHeight="251661312" behindDoc="0" locked="0" layoutInCell="1" allowOverlap="1" wp14:anchorId="681376C6" wp14:editId="3395E122">
            <wp:simplePos x="0" y="0"/>
            <wp:positionH relativeFrom="column">
              <wp:posOffset>4421505</wp:posOffset>
            </wp:positionH>
            <wp:positionV relativeFrom="paragraph">
              <wp:posOffset>-368935</wp:posOffset>
            </wp:positionV>
            <wp:extent cx="1092917" cy="893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1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00777F20">
        <w:rPr>
          <w:rFonts w:cs="Times New Roman"/>
          <w:b/>
          <w:caps/>
        </w:rPr>
        <w:t xml:space="preserve">                                                                          </w:t>
      </w:r>
      <w:r w:rsidR="00AE3D21" w:rsidRPr="00777F20">
        <w:rPr>
          <w:rFonts w:cs="Times New Roman"/>
          <w:b/>
          <w:caps/>
        </w:rPr>
        <w:br/>
      </w:r>
      <w:r w:rsidR="008C3CFE" w:rsidRPr="00777F20">
        <w:rPr>
          <w:rFonts w:cs="Times New Roman"/>
          <w:caps/>
        </w:rPr>
        <w:t xml:space="preserve"> </w:t>
      </w:r>
      <w:r w:rsidR="00FC0606" w:rsidRPr="00777F20">
        <w:rPr>
          <w:rFonts w:cs="Times New Roman"/>
          <w:caps/>
        </w:rPr>
        <w:br/>
      </w:r>
    </w:p>
    <w:p w14:paraId="7D0815C1" w14:textId="41525D70" w:rsidR="00F560BB" w:rsidRPr="00777F20" w:rsidRDefault="00F560BB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39F8" w14:textId="729ECB1F" w:rsidR="004F5813" w:rsidRPr="00777F20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sz w:val="24"/>
          <w:szCs w:val="24"/>
        </w:rPr>
        <w:t xml:space="preserve">FOR IMMEDIATE RELEASE: </w:t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</w:r>
      <w:r w:rsidRPr="00777F2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348AA" w:rsidRPr="00777F20">
        <w:rPr>
          <w:rFonts w:ascii="Times New Roman" w:hAnsi="Times New Roman" w:cs="Times New Roman"/>
          <w:sz w:val="24"/>
          <w:szCs w:val="24"/>
        </w:rPr>
        <w:t>November</w:t>
      </w:r>
      <w:r w:rsidR="0047680A" w:rsidRPr="00777F20">
        <w:rPr>
          <w:rFonts w:ascii="Times New Roman" w:hAnsi="Times New Roman" w:cs="Times New Roman"/>
          <w:sz w:val="24"/>
          <w:szCs w:val="24"/>
        </w:rPr>
        <w:t xml:space="preserve"> </w:t>
      </w:r>
      <w:r w:rsidRPr="00777F20">
        <w:rPr>
          <w:rFonts w:ascii="Times New Roman" w:hAnsi="Times New Roman" w:cs="Times New Roman"/>
          <w:sz w:val="24"/>
          <w:szCs w:val="24"/>
          <w:highlight w:val="yellow"/>
        </w:rPr>
        <w:t>#</w:t>
      </w:r>
      <w:r w:rsidRPr="00777F20">
        <w:rPr>
          <w:rFonts w:ascii="Times New Roman" w:hAnsi="Times New Roman" w:cs="Times New Roman"/>
          <w:sz w:val="24"/>
          <w:szCs w:val="24"/>
        </w:rPr>
        <w:t>, 201</w:t>
      </w:r>
      <w:r w:rsidR="00EE7615" w:rsidRPr="00777F20">
        <w:rPr>
          <w:rFonts w:ascii="Times New Roman" w:hAnsi="Times New Roman" w:cs="Times New Roman"/>
          <w:sz w:val="24"/>
          <w:szCs w:val="24"/>
        </w:rPr>
        <w:t>8</w:t>
      </w:r>
      <w:r w:rsidRPr="00777F20">
        <w:rPr>
          <w:rFonts w:ascii="Times New Roman" w:hAnsi="Times New Roman" w:cs="Times New Roman"/>
          <w:sz w:val="24"/>
          <w:szCs w:val="24"/>
        </w:rPr>
        <w:tab/>
      </w:r>
    </w:p>
    <w:p w14:paraId="368CABBF" w14:textId="77777777" w:rsidR="004F5813" w:rsidRPr="00777F20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sz w:val="24"/>
          <w:szCs w:val="24"/>
        </w:rPr>
        <w:t>CONTACT</w:t>
      </w:r>
      <w:proofErr w:type="gramStart"/>
      <w:r w:rsidRPr="00777F20">
        <w:rPr>
          <w:rFonts w:ascii="Times New Roman" w:hAnsi="Times New Roman" w:cs="Times New Roman"/>
          <w:sz w:val="24"/>
          <w:szCs w:val="24"/>
        </w:rPr>
        <w:t>:  [</w:t>
      </w:r>
      <w:proofErr w:type="gramEnd"/>
      <w:r w:rsidRPr="00777F20">
        <w:rPr>
          <w:rFonts w:ascii="Times New Roman" w:hAnsi="Times New Roman" w:cs="Times New Roman"/>
          <w:sz w:val="24"/>
          <w:szCs w:val="24"/>
        </w:rPr>
        <w:t xml:space="preserve">Names, Agency, phone #, email address] </w:t>
      </w:r>
    </w:p>
    <w:p w14:paraId="4DA59142" w14:textId="77777777" w:rsidR="00A92350" w:rsidRPr="00777F20" w:rsidRDefault="00A92350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66C5" w14:textId="21892123" w:rsidR="0047680A" w:rsidRPr="00777F20" w:rsidRDefault="0047680A" w:rsidP="004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[YOUR CITY</w:t>
      </w:r>
      <w:r w:rsidR="00777F20">
        <w:rPr>
          <w:rFonts w:ascii="Times New Roman" w:hAnsi="Times New Roman" w:cs="Times New Roman"/>
          <w:b/>
          <w:sz w:val="24"/>
          <w:szCs w:val="24"/>
          <w:highlight w:val="yellow"/>
        </w:rPr>
        <w:t>/COUNTY</w:t>
      </w:r>
      <w:r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904F68" w:rsidRPr="0077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B8C"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[Police</w:t>
      </w:r>
      <w:r w:rsidR="00777F20">
        <w:rPr>
          <w:rFonts w:ascii="Times New Roman" w:hAnsi="Times New Roman" w:cs="Times New Roman"/>
          <w:b/>
          <w:sz w:val="24"/>
          <w:szCs w:val="24"/>
          <w:highlight w:val="yellow"/>
        </w:rPr>
        <w:t>/</w:t>
      </w:r>
      <w:r w:rsidR="006B6B8C"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Sheriff’s]</w:t>
      </w:r>
      <w:r w:rsidR="006B6B8C" w:rsidRPr="0077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20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C203B7">
        <w:rPr>
          <w:rFonts w:ascii="Times New Roman" w:hAnsi="Times New Roman" w:cs="Times New Roman"/>
          <w:b/>
          <w:sz w:val="24"/>
          <w:szCs w:val="24"/>
        </w:rPr>
        <w:t>r</w:t>
      </w:r>
      <w:r w:rsidR="00777F20" w:rsidRPr="00777F20">
        <w:rPr>
          <w:rFonts w:ascii="Times New Roman" w:hAnsi="Times New Roman" w:cs="Times New Roman"/>
          <w:b/>
          <w:sz w:val="24"/>
          <w:szCs w:val="24"/>
        </w:rPr>
        <w:t>eminds you to celebrate the holiday season responsibly</w:t>
      </w:r>
    </w:p>
    <w:p w14:paraId="366B61E0" w14:textId="77777777" w:rsidR="0047680A" w:rsidRPr="00777F20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1861" w14:textId="4A7AC886" w:rsidR="00777F20" w:rsidRDefault="00777F20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F20">
        <w:rPr>
          <w:rFonts w:ascii="Times New Roman" w:hAnsi="Times New Roman" w:cs="Times New Roman"/>
          <w:b/>
          <w:sz w:val="24"/>
          <w:szCs w:val="24"/>
          <w:highlight w:val="yellow"/>
        </w:rPr>
        <w:t>[City, Calif.]</w:t>
      </w:r>
      <w:r w:rsidRPr="00777F2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With the holiday season fast approaching, </w:t>
      </w:r>
      <w:r w:rsidRPr="00777F20">
        <w:rPr>
          <w:rFonts w:ascii="Times New Roman" w:hAnsi="Times New Roman" w:cs="Times New Roman"/>
          <w:sz w:val="24"/>
          <w:szCs w:val="24"/>
          <w:highlight w:val="yellow"/>
        </w:rPr>
        <w:t>[Your City/County]</w:t>
      </w:r>
      <w:r w:rsidRPr="00777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[Police/Sheriff’s] </w:t>
      </w:r>
      <w:r w:rsidRPr="00777F20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wants to remind everyone to be responsible and not drive after </w:t>
      </w:r>
      <w:r w:rsidR="00F632B6">
        <w:rPr>
          <w:rFonts w:ascii="Times New Roman" w:hAnsi="Times New Roman" w:cs="Times New Roman"/>
          <w:sz w:val="24"/>
          <w:szCs w:val="24"/>
        </w:rPr>
        <w:t>drinking or</w:t>
      </w:r>
      <w:r>
        <w:rPr>
          <w:rFonts w:ascii="Times New Roman" w:hAnsi="Times New Roman" w:cs="Times New Roman"/>
          <w:sz w:val="24"/>
          <w:szCs w:val="24"/>
        </w:rPr>
        <w:t xml:space="preserve"> tak</w:t>
      </w:r>
      <w:r w:rsidR="0069540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drugs that affect your ability to operate a vehicle.</w:t>
      </w:r>
    </w:p>
    <w:p w14:paraId="6B6ECF56" w14:textId="1515189F" w:rsidR="00777F20" w:rsidRDefault="00777F20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C029A34" w14:textId="21C113BD" w:rsidR="00BE085E" w:rsidRDefault="004D5082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&lt;&lt;</w:t>
      </w: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>&lt;</w:t>
      </w:r>
      <w:r w:rsidR="00777F20" w:rsidRPr="004D5082">
        <w:rPr>
          <w:rFonts w:ascii="Times New Roman" w:hAnsi="Times New Roman" w:cs="Times New Roman"/>
          <w:sz w:val="24"/>
          <w:szCs w:val="24"/>
          <w:highlight w:val="yellow"/>
        </w:rPr>
        <w:t>[</w:t>
      </w:r>
      <w:proofErr w:type="gramEnd"/>
      <w:r w:rsidR="00777F20" w:rsidRPr="004D5082">
        <w:rPr>
          <w:rFonts w:ascii="Times New Roman" w:hAnsi="Times New Roman" w:cs="Times New Roman"/>
          <w:sz w:val="24"/>
          <w:szCs w:val="24"/>
          <w:highlight w:val="yellow"/>
        </w:rPr>
        <w:t>If applicable]</w:t>
      </w:r>
      <w:r>
        <w:rPr>
          <w:rFonts w:ascii="Times New Roman" w:hAnsi="Times New Roman" w:cs="Times New Roman"/>
          <w:sz w:val="24"/>
          <w:szCs w:val="24"/>
          <w:highlight w:val="yellow"/>
        </w:rPr>
        <w:t>&gt;&gt;</w:t>
      </w:r>
      <w:r w:rsidR="00777F20">
        <w:rPr>
          <w:rFonts w:ascii="Times New Roman" w:hAnsi="Times New Roman" w:cs="Times New Roman"/>
          <w:sz w:val="24"/>
          <w:szCs w:val="24"/>
        </w:rPr>
        <w:t xml:space="preserve"> </w:t>
      </w:r>
      <w:r w:rsidR="00777F20" w:rsidRPr="00777F20">
        <w:rPr>
          <w:rFonts w:ascii="Times New Roman" w:hAnsi="Times New Roman" w:cs="Times New Roman"/>
          <w:sz w:val="24"/>
          <w:szCs w:val="24"/>
        </w:rPr>
        <w:t>To help keep our roadways safe</w:t>
      </w:r>
      <w:r w:rsidR="00777F20">
        <w:rPr>
          <w:rFonts w:ascii="Times New Roman" w:hAnsi="Times New Roman" w:cs="Times New Roman"/>
          <w:sz w:val="24"/>
          <w:szCs w:val="24"/>
        </w:rPr>
        <w:t xml:space="preserve">, </w:t>
      </w:r>
      <w:r w:rsidR="00777F20" w:rsidRPr="00777F20">
        <w:rPr>
          <w:rFonts w:ascii="Times New Roman" w:hAnsi="Times New Roman" w:cs="Times New Roman"/>
          <w:sz w:val="24"/>
          <w:szCs w:val="24"/>
          <w:highlight w:val="yellow"/>
        </w:rPr>
        <w:t>[Your City/County]</w:t>
      </w:r>
      <w:r w:rsidR="00777F20">
        <w:rPr>
          <w:rFonts w:ascii="Times New Roman" w:hAnsi="Times New Roman" w:cs="Times New Roman"/>
          <w:sz w:val="24"/>
          <w:szCs w:val="24"/>
        </w:rPr>
        <w:t xml:space="preserve"> </w:t>
      </w:r>
      <w:r w:rsidR="00777F20" w:rsidRPr="00777F20">
        <w:rPr>
          <w:rFonts w:ascii="Times New Roman" w:hAnsi="Times New Roman" w:cs="Times New Roman"/>
          <w:sz w:val="24"/>
          <w:szCs w:val="24"/>
          <w:highlight w:val="yellow"/>
        </w:rPr>
        <w:t>[Police/Sheriff’s]</w:t>
      </w:r>
      <w:r w:rsidR="00777F20">
        <w:rPr>
          <w:rFonts w:ascii="Times New Roman" w:hAnsi="Times New Roman" w:cs="Times New Roman"/>
          <w:sz w:val="24"/>
          <w:szCs w:val="24"/>
        </w:rPr>
        <w:t xml:space="preserve"> Department will be conducting </w:t>
      </w:r>
      <w:r w:rsidRPr="004D5082">
        <w:rPr>
          <w:rFonts w:ascii="Times New Roman" w:hAnsi="Times New Roman" w:cs="Times New Roman"/>
          <w:sz w:val="24"/>
          <w:szCs w:val="24"/>
        </w:rPr>
        <w:t>saturation</w:t>
      </w:r>
      <w:r>
        <w:rPr>
          <w:rFonts w:ascii="Times New Roman" w:hAnsi="Times New Roman" w:cs="Times New Roman"/>
          <w:sz w:val="24"/>
          <w:szCs w:val="24"/>
        </w:rPr>
        <w:t xml:space="preserve"> patrols</w:t>
      </w:r>
      <w:r w:rsidR="00BE085E">
        <w:rPr>
          <w:rFonts w:ascii="Times New Roman" w:hAnsi="Times New Roman" w:cs="Times New Roman"/>
          <w:sz w:val="24"/>
          <w:szCs w:val="24"/>
        </w:rPr>
        <w:t xml:space="preserve"> and DUI checkpoints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85E">
        <w:rPr>
          <w:rFonts w:ascii="Times New Roman" w:hAnsi="Times New Roman" w:cs="Times New Roman"/>
          <w:sz w:val="24"/>
          <w:szCs w:val="24"/>
        </w:rPr>
        <w:t xml:space="preserve">beginning Nov. 23. </w:t>
      </w:r>
      <w:r w:rsidR="00BE085E" w:rsidRPr="00BE085E">
        <w:rPr>
          <w:rFonts w:ascii="Times New Roman" w:hAnsi="Times New Roman" w:cs="Times New Roman"/>
          <w:sz w:val="24"/>
          <w:szCs w:val="24"/>
          <w:highlight w:val="yellow"/>
        </w:rPr>
        <w:t>[List additional details about saturation patrols and checkpoints, including times and location]</w:t>
      </w:r>
      <w:r w:rsidR="00BE085E">
        <w:rPr>
          <w:rFonts w:ascii="Times New Roman" w:hAnsi="Times New Roman" w:cs="Times New Roman"/>
          <w:sz w:val="24"/>
          <w:szCs w:val="24"/>
        </w:rPr>
        <w:t xml:space="preserve">. The enforcement efforts coincide with the National Highway Traffic Safety Administration’s (NHTSA) </w:t>
      </w:r>
      <w:r w:rsidR="00BE085E" w:rsidRPr="00BE085E">
        <w:rPr>
          <w:rFonts w:ascii="Times New Roman" w:hAnsi="Times New Roman" w:cs="Times New Roman"/>
          <w:i/>
          <w:sz w:val="24"/>
          <w:szCs w:val="24"/>
        </w:rPr>
        <w:t xml:space="preserve">Buzzed Driving is Drunk Driving </w:t>
      </w:r>
      <w:r w:rsidR="00BE085E">
        <w:rPr>
          <w:rFonts w:ascii="Times New Roman" w:hAnsi="Times New Roman" w:cs="Times New Roman"/>
          <w:sz w:val="24"/>
          <w:szCs w:val="24"/>
        </w:rPr>
        <w:t>campaign, which runs from Nov. 23 to Dec. 12.</w:t>
      </w:r>
    </w:p>
    <w:p w14:paraId="071EECD7" w14:textId="4870A9E7" w:rsidR="002E0DEE" w:rsidRDefault="002E0DE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F6266" w14:textId="696629CE" w:rsidR="00470ED8" w:rsidRDefault="002E0DEE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holidays are a time to enjoy the company of family and friends, but also a time to be extra careful on the roads,” said </w:t>
      </w:r>
      <w:r w:rsidRPr="002E0DEE">
        <w:rPr>
          <w:rFonts w:ascii="Times New Roman" w:hAnsi="Times New Roman" w:cs="Times New Roman"/>
          <w:sz w:val="24"/>
          <w:szCs w:val="24"/>
          <w:highlight w:val="yellow"/>
        </w:rPr>
        <w:t>[Sheriff/Police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ED8" w:rsidRPr="00777F20">
        <w:rPr>
          <w:rFonts w:ascii="Times New Roman" w:hAnsi="Times New Roman" w:cs="Times New Roman"/>
          <w:sz w:val="24"/>
          <w:szCs w:val="24"/>
          <w:highlight w:val="yellow"/>
        </w:rPr>
        <w:t>Chief</w:t>
      </w:r>
      <w:r w:rsidR="00BE085E">
        <w:rPr>
          <w:rFonts w:ascii="Times New Roman" w:hAnsi="Times New Roman" w:cs="Times New Roman"/>
          <w:sz w:val="24"/>
          <w:szCs w:val="24"/>
          <w:highlight w:val="yellow"/>
        </w:rPr>
        <w:t>, Sergeant, Lieutenant or other law enforcement official</w:t>
      </w:r>
      <w:r w:rsidR="00470ED8" w:rsidRPr="00777F2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2E0DEE">
        <w:rPr>
          <w:rFonts w:ascii="Times New Roman" w:hAnsi="Times New Roman" w:cs="Times New Roman"/>
          <w:sz w:val="24"/>
          <w:szCs w:val="24"/>
        </w:rPr>
        <w:t>. “</w:t>
      </w:r>
      <w:r w:rsidR="002D3A56">
        <w:rPr>
          <w:rFonts w:ascii="Times New Roman" w:hAnsi="Times New Roman" w:cs="Times New Roman"/>
          <w:sz w:val="24"/>
          <w:szCs w:val="24"/>
        </w:rPr>
        <w:t>Sadly, the holiday season leads to an increase in drivers who shouldn’t be driving. It’s important for us to let people know that if you feel different, you drive different.”</w:t>
      </w:r>
    </w:p>
    <w:p w14:paraId="0F5EC504" w14:textId="41B8E3A0" w:rsidR="002D3A56" w:rsidRDefault="002D3A56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13B4D" w14:textId="08D046F2" w:rsidR="002D3A56" w:rsidRDefault="002D3A56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2017 Thanksgiving (Nov. 22-26) and Christmas (Dec. 22-25) holidays, 99 people were killed and nearly 4,500 people were injured on California roads. Of those </w:t>
      </w:r>
      <w:r w:rsidR="00F632B6">
        <w:rPr>
          <w:rFonts w:ascii="Times New Roman" w:hAnsi="Times New Roman" w:cs="Times New Roman"/>
          <w:sz w:val="24"/>
          <w:szCs w:val="24"/>
        </w:rPr>
        <w:t xml:space="preserve">deadly </w:t>
      </w:r>
      <w:r>
        <w:rPr>
          <w:rFonts w:ascii="Times New Roman" w:hAnsi="Times New Roman" w:cs="Times New Roman"/>
          <w:sz w:val="24"/>
          <w:szCs w:val="24"/>
        </w:rPr>
        <w:t>crashes, nearly 35 percent involved alcohol.</w:t>
      </w:r>
    </w:p>
    <w:p w14:paraId="73386C9C" w14:textId="56AB9994" w:rsidR="00B57244" w:rsidRDefault="00B57244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976DA" w14:textId="2DFFD458" w:rsidR="00B57244" w:rsidRDefault="00B57244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holiday parties taking place, it’s important to plan ahead and make sure everyone has a sober ride home. Even if you’ve had only one drink, play it safe and designate a sober driver or use a ride-share service to get home. If you plan on drinking, don’t plan on driving.</w:t>
      </w:r>
    </w:p>
    <w:p w14:paraId="4A81F010" w14:textId="75E36336" w:rsidR="00F210C6" w:rsidRDefault="00F210C6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2A974" w14:textId="0BA59EF1" w:rsidR="005A4203" w:rsidRDefault="00F210C6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777F20">
        <w:rPr>
          <w:rFonts w:ascii="Times New Roman" w:hAnsi="Times New Roman" w:cs="Times New Roman"/>
          <w:sz w:val="24"/>
          <w:szCs w:val="24"/>
          <w:highlight w:val="yellow"/>
        </w:rPr>
        <w:t>[Your City/County]</w:t>
      </w:r>
      <w:r w:rsidRPr="00777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[Police/Sheriff’s</w:t>
      </w:r>
      <w:r w:rsidRPr="00F210C6">
        <w:rPr>
          <w:rFonts w:ascii="Times New Roman" w:hAnsi="Times New Roman" w:cs="Times New Roman"/>
          <w:sz w:val="24"/>
          <w:szCs w:val="24"/>
        </w:rPr>
        <w:t xml:space="preserve">] also </w:t>
      </w:r>
      <w:r>
        <w:rPr>
          <w:rFonts w:ascii="Times New Roman" w:hAnsi="Times New Roman" w:cs="Times New Roman"/>
          <w:sz w:val="24"/>
          <w:szCs w:val="24"/>
        </w:rPr>
        <w:t xml:space="preserve">supports efforts by the California Office of Traffic Safety (OTS) to </w:t>
      </w:r>
      <w:r w:rsidR="002656E8">
        <w:rPr>
          <w:rFonts w:ascii="Times New Roman" w:hAnsi="Times New Roman" w:cs="Times New Roman"/>
          <w:sz w:val="24"/>
          <w:szCs w:val="24"/>
        </w:rPr>
        <w:t>inform</w:t>
      </w:r>
      <w:r>
        <w:rPr>
          <w:rFonts w:ascii="Times New Roman" w:hAnsi="Times New Roman" w:cs="Times New Roman"/>
          <w:sz w:val="24"/>
          <w:szCs w:val="24"/>
        </w:rPr>
        <w:t xml:space="preserve"> drivers that “DUI Doesn’t Just Mean Booze.” </w:t>
      </w:r>
      <w:r w:rsidR="002656E8">
        <w:rPr>
          <w:rFonts w:ascii="Times New Roman" w:hAnsi="Times New Roman" w:cs="Times New Roman"/>
          <w:sz w:val="24"/>
          <w:szCs w:val="24"/>
        </w:rPr>
        <w:t>Prescription drugs, over-the-counter medications and marijuana can also be impairing, especially in combination with alcohol or other drugs, and can result in a DUI.</w:t>
      </w:r>
    </w:p>
    <w:p w14:paraId="13E7E758" w14:textId="77777777" w:rsidR="00F210C6" w:rsidRDefault="00F210C6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1BD03" w14:textId="53FD0D9B" w:rsidR="00F210C6" w:rsidRDefault="005A420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“Don’t spoil the holiday</w:t>
      </w:r>
      <w:r w:rsidR="00B57244">
        <w:rPr>
          <w:rFonts w:ascii="Times New Roman" w:hAnsi="Times New Roman" w:cs="Times New Roman"/>
          <w:sz w:val="24"/>
          <w:szCs w:val="24"/>
        </w:rPr>
        <w:t xml:space="preserve"> and put yourself and others at risk</w:t>
      </w:r>
      <w:r>
        <w:rPr>
          <w:rFonts w:ascii="Times New Roman" w:hAnsi="Times New Roman" w:cs="Times New Roman"/>
          <w:sz w:val="24"/>
          <w:szCs w:val="24"/>
        </w:rPr>
        <w:t xml:space="preserve"> by driving impaired,” </w:t>
      </w:r>
      <w:r w:rsidRPr="002E0DEE">
        <w:rPr>
          <w:rFonts w:ascii="Times New Roman" w:hAnsi="Times New Roman" w:cs="Times New Roman"/>
          <w:sz w:val="24"/>
          <w:szCs w:val="24"/>
          <w:highlight w:val="yellow"/>
        </w:rPr>
        <w:t>[Sheriff/Police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F20">
        <w:rPr>
          <w:rFonts w:ascii="Times New Roman" w:hAnsi="Times New Roman" w:cs="Times New Roman"/>
          <w:sz w:val="24"/>
          <w:szCs w:val="24"/>
          <w:highlight w:val="yellow"/>
        </w:rPr>
        <w:t>Chief</w:t>
      </w:r>
      <w:r>
        <w:rPr>
          <w:rFonts w:ascii="Times New Roman" w:hAnsi="Times New Roman" w:cs="Times New Roman"/>
          <w:sz w:val="24"/>
          <w:szCs w:val="24"/>
          <w:highlight w:val="yellow"/>
        </w:rPr>
        <w:t>, Sergeant, Lieutenant or other law enforcement official</w:t>
      </w:r>
      <w:r w:rsidRPr="00777F20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2E0D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“People need to understand that the only time they should be driving is when they are sober.”</w:t>
      </w:r>
    </w:p>
    <w:p w14:paraId="28B4E941" w14:textId="77777777" w:rsidR="005A4203" w:rsidRPr="00777F20" w:rsidRDefault="005A420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BDFB" w14:textId="2DF73861" w:rsidR="00065321" w:rsidRDefault="005A4203" w:rsidP="00065321">
      <w:pPr>
        <w:pStyle w:val="ListParagraph"/>
        <w:ind w:left="0"/>
        <w:rPr>
          <w:rFonts w:cs="Times New Roman"/>
        </w:rPr>
      </w:pPr>
      <w:r w:rsidRPr="005A4203">
        <w:rPr>
          <w:rFonts w:cs="Times New Roman"/>
          <w:highlight w:val="yellow"/>
        </w:rPr>
        <w:t>&lt;&lt;If applicable&gt;&gt;</w:t>
      </w:r>
      <w:r>
        <w:rPr>
          <w:rFonts w:cs="Times New Roman"/>
        </w:rPr>
        <w:t xml:space="preserve"> </w:t>
      </w:r>
      <w:r w:rsidR="003838E9" w:rsidRPr="00777F20">
        <w:rPr>
          <w:rFonts w:cs="Times New Roman"/>
        </w:rPr>
        <w:t xml:space="preserve">Funding for </w:t>
      </w:r>
      <w:r>
        <w:rPr>
          <w:rFonts w:cs="Times New Roman"/>
        </w:rPr>
        <w:t>holiday season enforcement operations</w:t>
      </w:r>
      <w:r w:rsidR="003838E9" w:rsidRPr="00777F20">
        <w:rPr>
          <w:rFonts w:cs="Times New Roman"/>
        </w:rPr>
        <w:t xml:space="preserve"> </w:t>
      </w:r>
      <w:r>
        <w:rPr>
          <w:rFonts w:cs="Times New Roman"/>
        </w:rPr>
        <w:t>are</w:t>
      </w:r>
      <w:r w:rsidR="003838E9" w:rsidRPr="00777F20">
        <w:rPr>
          <w:rFonts w:cs="Times New Roman"/>
        </w:rPr>
        <w:t xml:space="preserve"> </w:t>
      </w:r>
      <w:r w:rsidR="00720356" w:rsidRPr="00777F20">
        <w:rPr>
          <w:rFonts w:cs="Times New Roman"/>
        </w:rPr>
        <w:t xml:space="preserve">provided by a grant </w:t>
      </w:r>
      <w:r w:rsidR="003838E9" w:rsidRPr="00777F20">
        <w:rPr>
          <w:rFonts w:cs="Times New Roman"/>
        </w:rPr>
        <w:t>from the California Office of Traffic Safety</w:t>
      </w:r>
      <w:r w:rsidR="00720356" w:rsidRPr="00777F20">
        <w:rPr>
          <w:rFonts w:cs="Times New Roman"/>
        </w:rPr>
        <w:t>,</w:t>
      </w:r>
      <w:r w:rsidR="003838E9" w:rsidRPr="00777F20">
        <w:rPr>
          <w:rFonts w:cs="Times New Roman"/>
        </w:rPr>
        <w:t xml:space="preserve"> through the National Highway Traffic Safety Administration.</w:t>
      </w:r>
    </w:p>
    <w:p w14:paraId="003AA3DB" w14:textId="64ACA807" w:rsidR="00512745" w:rsidRDefault="00512745" w:rsidP="00065321">
      <w:pPr>
        <w:pStyle w:val="ListParagraph"/>
        <w:ind w:left="0"/>
        <w:rPr>
          <w:rFonts w:cs="Times New Roman"/>
        </w:rPr>
      </w:pPr>
    </w:p>
    <w:p w14:paraId="07E65490" w14:textId="03887661" w:rsidR="002656E8" w:rsidRPr="00AE1822" w:rsidRDefault="00AE1822" w:rsidP="00AE1822">
      <w:pPr>
        <w:pStyle w:val="ListParagraph"/>
        <w:ind w:left="0"/>
        <w:rPr>
          <w:rFonts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31EBB08" wp14:editId="33D8141D">
            <wp:simplePos x="0" y="0"/>
            <wp:positionH relativeFrom="column">
              <wp:posOffset>4585335</wp:posOffset>
            </wp:positionH>
            <wp:positionV relativeFrom="paragraph">
              <wp:posOffset>200945</wp:posOffset>
            </wp:positionV>
            <wp:extent cx="1171947" cy="896620"/>
            <wp:effectExtent l="0" t="0" r="0" b="5080"/>
            <wp:wrapNone/>
            <wp:docPr id="5" name="Picture 5" descr="Buzzed Driving Logo" title="Buzzed Drivin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uzzed Driving Logo" title="Buzzed Driving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47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62336" behindDoc="0" locked="0" layoutInCell="1" allowOverlap="1" wp14:anchorId="100C65AB" wp14:editId="274AD5D5">
            <wp:simplePos x="0" y="0"/>
            <wp:positionH relativeFrom="column">
              <wp:posOffset>1666875</wp:posOffset>
            </wp:positionH>
            <wp:positionV relativeFrom="paragraph">
              <wp:posOffset>74083</wp:posOffset>
            </wp:positionV>
            <wp:extent cx="2785110" cy="11931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45">
        <w:rPr>
          <w:rFonts w:cs="Times New Roman"/>
          <w:noProof/>
        </w:rPr>
        <w:drawing>
          <wp:inline distT="0" distB="0" distL="0" distR="0" wp14:anchorId="79B03C87" wp14:editId="41E3235A">
            <wp:extent cx="1667933" cy="1370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48" cy="137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B26271" w14:textId="14481D00" w:rsidR="00E54D7C" w:rsidRPr="00C203B7" w:rsidRDefault="003838E9" w:rsidP="00C203B7">
      <w:pPr>
        <w:pStyle w:val="ListParagraph"/>
        <w:ind w:left="0"/>
        <w:jc w:val="center"/>
        <w:rPr>
          <w:rFonts w:cs="Times New Roman"/>
          <w:b/>
        </w:rPr>
      </w:pPr>
      <w:r w:rsidRPr="00777F20">
        <w:rPr>
          <w:rFonts w:cs="Times New Roman"/>
          <w:b/>
        </w:rPr>
        <w:t># # #</w:t>
      </w:r>
    </w:p>
    <w:sectPr w:rsidR="00E54D7C" w:rsidRPr="00C203B7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70F3A" w14:textId="77777777" w:rsidR="00DF6433" w:rsidRDefault="00DF6433" w:rsidP="001942D9">
      <w:pPr>
        <w:spacing w:after="0" w:line="240" w:lineRule="auto"/>
      </w:pPr>
      <w:r>
        <w:separator/>
      </w:r>
    </w:p>
  </w:endnote>
  <w:endnote w:type="continuationSeparator" w:id="0">
    <w:p w14:paraId="589F3451" w14:textId="77777777" w:rsidR="00DF6433" w:rsidRDefault="00DF6433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8348" w14:textId="77777777" w:rsidR="00DF6433" w:rsidRDefault="00DF6433" w:rsidP="001942D9">
      <w:pPr>
        <w:spacing w:after="0" w:line="240" w:lineRule="auto"/>
      </w:pPr>
      <w:r>
        <w:separator/>
      </w:r>
    </w:p>
  </w:footnote>
  <w:footnote w:type="continuationSeparator" w:id="0">
    <w:p w14:paraId="2C29218D" w14:textId="77777777" w:rsidR="00DF6433" w:rsidRDefault="00DF6433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7B08"/>
    <w:rsid w:val="00052374"/>
    <w:rsid w:val="00054E59"/>
    <w:rsid w:val="00065321"/>
    <w:rsid w:val="00065F24"/>
    <w:rsid w:val="000F7BA8"/>
    <w:rsid w:val="0013793A"/>
    <w:rsid w:val="00154957"/>
    <w:rsid w:val="00174644"/>
    <w:rsid w:val="001942D9"/>
    <w:rsid w:val="001A0B08"/>
    <w:rsid w:val="001A7A8A"/>
    <w:rsid w:val="001C7173"/>
    <w:rsid w:val="001D32F6"/>
    <w:rsid w:val="001D63C9"/>
    <w:rsid w:val="001D7BD7"/>
    <w:rsid w:val="001E6D3B"/>
    <w:rsid w:val="002257BF"/>
    <w:rsid w:val="002656E8"/>
    <w:rsid w:val="002D3A56"/>
    <w:rsid w:val="002D3C8E"/>
    <w:rsid w:val="002E0DEE"/>
    <w:rsid w:val="002F0BCC"/>
    <w:rsid w:val="00315082"/>
    <w:rsid w:val="00345566"/>
    <w:rsid w:val="003838E9"/>
    <w:rsid w:val="003B4101"/>
    <w:rsid w:val="003C3EC8"/>
    <w:rsid w:val="003F0353"/>
    <w:rsid w:val="00470ED8"/>
    <w:rsid w:val="0047680A"/>
    <w:rsid w:val="004A0EDE"/>
    <w:rsid w:val="004D5082"/>
    <w:rsid w:val="004E3241"/>
    <w:rsid w:val="004F5813"/>
    <w:rsid w:val="00512745"/>
    <w:rsid w:val="00516C2F"/>
    <w:rsid w:val="00550BAC"/>
    <w:rsid w:val="005A4203"/>
    <w:rsid w:val="005F1C5B"/>
    <w:rsid w:val="00610908"/>
    <w:rsid w:val="00671268"/>
    <w:rsid w:val="006729A0"/>
    <w:rsid w:val="0069540B"/>
    <w:rsid w:val="006B1F66"/>
    <w:rsid w:val="006B6B8C"/>
    <w:rsid w:val="006F2506"/>
    <w:rsid w:val="00720356"/>
    <w:rsid w:val="007228F2"/>
    <w:rsid w:val="00766215"/>
    <w:rsid w:val="00777F20"/>
    <w:rsid w:val="00831928"/>
    <w:rsid w:val="0083385E"/>
    <w:rsid w:val="008626BF"/>
    <w:rsid w:val="00882F12"/>
    <w:rsid w:val="008C3CFE"/>
    <w:rsid w:val="008F30D5"/>
    <w:rsid w:val="00904F68"/>
    <w:rsid w:val="009348AA"/>
    <w:rsid w:val="00955362"/>
    <w:rsid w:val="00955F96"/>
    <w:rsid w:val="00963C72"/>
    <w:rsid w:val="0099232A"/>
    <w:rsid w:val="009A672E"/>
    <w:rsid w:val="009E45B7"/>
    <w:rsid w:val="009F3E2B"/>
    <w:rsid w:val="00A05A37"/>
    <w:rsid w:val="00A2054A"/>
    <w:rsid w:val="00A46030"/>
    <w:rsid w:val="00A557D9"/>
    <w:rsid w:val="00A92350"/>
    <w:rsid w:val="00AB765D"/>
    <w:rsid w:val="00AE1822"/>
    <w:rsid w:val="00AE3D21"/>
    <w:rsid w:val="00AF75DF"/>
    <w:rsid w:val="00B316FF"/>
    <w:rsid w:val="00B57244"/>
    <w:rsid w:val="00B670A9"/>
    <w:rsid w:val="00BB4068"/>
    <w:rsid w:val="00BB6055"/>
    <w:rsid w:val="00BD3E52"/>
    <w:rsid w:val="00BE085E"/>
    <w:rsid w:val="00BE52C8"/>
    <w:rsid w:val="00BE657F"/>
    <w:rsid w:val="00C203B7"/>
    <w:rsid w:val="00C37CC2"/>
    <w:rsid w:val="00C37ED5"/>
    <w:rsid w:val="00C56751"/>
    <w:rsid w:val="00C6755C"/>
    <w:rsid w:val="00C94387"/>
    <w:rsid w:val="00CC772C"/>
    <w:rsid w:val="00CE05F5"/>
    <w:rsid w:val="00DF6433"/>
    <w:rsid w:val="00E44698"/>
    <w:rsid w:val="00E54D7C"/>
    <w:rsid w:val="00EE7615"/>
    <w:rsid w:val="00F210C6"/>
    <w:rsid w:val="00F4275C"/>
    <w:rsid w:val="00F43E15"/>
    <w:rsid w:val="00F560BB"/>
    <w:rsid w:val="00F632B6"/>
    <w:rsid w:val="00F7172E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DDA98-5502-C647-B205-90804FAF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OTS PIO</cp:lastModifiedBy>
  <cp:revision>13</cp:revision>
  <cp:lastPrinted>2015-07-06T14:40:00Z</cp:lastPrinted>
  <dcterms:created xsi:type="dcterms:W3CDTF">2018-11-13T21:27:00Z</dcterms:created>
  <dcterms:modified xsi:type="dcterms:W3CDTF">2018-11-15T18:31:00Z</dcterms:modified>
</cp:coreProperties>
</file>